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67B7" w:rsidRDefault="0023002C">
      <w:r>
        <w:br/>
        <w:t>  Гипотеза  *Этиологическая значимость гемолитических  стрептококков  A, B,  C, D  в патологии онкологических и аутоиммунных заболеваний,и тканей сердца млекопитающих*</w:t>
      </w:r>
      <w:r>
        <w:br/>
      </w:r>
      <w:r>
        <w:br/>
        <w:t>  "Thinking is the hardest work there is, which is the probable reason why so few engage in it. " Henry Ford.</w:t>
      </w:r>
      <w:r>
        <w:br/>
        <w:t>"Рак это такое заболевание,которое так же трудно определить,как и вылечить" -Бернар Перилье (1773 ).И сейчас эта тема по актуальности на первом месте.</w:t>
      </w:r>
      <w:r>
        <w:br/>
        <w:t>«Нет неизлечимых заболеваний – есть недостаток знаний» </w:t>
      </w:r>
      <w:r>
        <w:br/>
        <w:t>В.И.Вернадский </w:t>
      </w:r>
      <w:r>
        <w:br/>
      </w:r>
      <w:r>
        <w:br/>
        <w:t xml:space="preserve"> Есепенок Виктор Арсентьевич,доктор ветеринарных наук. Ветеран труда.499-173-51-32 </w:t>
      </w:r>
      <w:hyperlink r:id="rId4" w:tgtFrame="_blank" w:history="1">
        <w:r>
          <w:rPr>
            <w:rStyle w:val="a3"/>
          </w:rPr>
          <w:t>saber-poder@ya.ru</w:t>
        </w:r>
      </w:hyperlink>
      <w:r>
        <w:br/>
        <w:t>В настоящее время пенсионер.Раньше работал в Научно-исследовательском институте Пушного звероводства и кролиководства .Аспирант,младший научный сотрудник, старший научный сотрудник в диагностической лаборатории  инфекционных  заболеваний пушных зверей и кроликов.  Здесь нами была разработана и внедрена анатоксин-вакцина СТРЕПТОЕВАК для плотоядных животныи и птиц против стрептококкозов.  Перешел  работать доцентом  кафедры эпизотологии в</w:t>
      </w:r>
      <w:r>
        <w:br/>
        <w:t>Московской  Государственной академии  Ветеринарной  медицины и биотехнологии имени К.И. Скрябина. Защитил докторскую диссертацию и  работал заведующим кафедрой " Болезни молодняка и клиническая диагностика". </w:t>
      </w:r>
      <w:r>
        <w:br/>
      </w:r>
      <w:r>
        <w:br/>
      </w:r>
      <w:r>
        <w:br/>
      </w:r>
      <w:r>
        <w:br/>
      </w:r>
      <w:r>
        <w:br/>
        <w:t> Московская  Государственная академия</w:t>
      </w:r>
      <w:r>
        <w:br/>
        <w:t>ветеринарной медицины и биотехнологии</w:t>
      </w:r>
      <w:r>
        <w:br/>
        <w:t>имени  К.И. Скрябина.</w:t>
      </w:r>
      <w:r>
        <w:br/>
      </w:r>
      <w:r>
        <w:br/>
        <w:t> Оглавление.</w:t>
      </w:r>
      <w:r>
        <w:br/>
        <w:t> 1. Введение</w:t>
      </w:r>
      <w:r>
        <w:br/>
        <w:t> 2. Аннотация. </w:t>
      </w:r>
      <w:r>
        <w:br/>
      </w:r>
      <w:r>
        <w:br/>
        <w:t>  3.Хронология  мутуализма  микро (бактерий) и макроорганизмов (млекопитающих).</w:t>
      </w:r>
      <w:r>
        <w:br/>
      </w:r>
      <w:r>
        <w:br/>
        <w:t> 4. Разработка специфических средств для лечения и профилактики  при стрептококкозах  животных. </w:t>
      </w:r>
      <w:r>
        <w:br/>
      </w:r>
      <w:r>
        <w:br/>
        <w:t> </w:t>
      </w:r>
      <w:r w:rsidRPr="0023002C">
        <w:rPr>
          <w:lang w:val="en-US"/>
        </w:rPr>
        <w:t xml:space="preserve">5. </w:t>
      </w:r>
      <w:r>
        <w:t>Обсуждение</w:t>
      </w:r>
      <w:r w:rsidRPr="0023002C">
        <w:rPr>
          <w:lang w:val="en-US"/>
        </w:rPr>
        <w:t xml:space="preserve"> </w:t>
      </w:r>
      <w:r>
        <w:t>полученных</w:t>
      </w:r>
      <w:r w:rsidRPr="0023002C">
        <w:rPr>
          <w:lang w:val="en-US"/>
        </w:rPr>
        <w:t xml:space="preserve"> </w:t>
      </w:r>
      <w:r>
        <w:t>результатов</w:t>
      </w:r>
      <w:r w:rsidRPr="0023002C">
        <w:rPr>
          <w:lang w:val="en-US"/>
        </w:rPr>
        <w:t>.</w:t>
      </w:r>
      <w:r w:rsidRPr="0023002C">
        <w:rPr>
          <w:lang w:val="en-US"/>
        </w:rPr>
        <w:br/>
        <w:t>  </w:t>
      </w:r>
      <w:r w:rsidRPr="0023002C">
        <w:rPr>
          <w:lang w:val="en-US"/>
        </w:rPr>
        <w:br/>
        <w:t xml:space="preserve">6 </w:t>
      </w:r>
      <w:r>
        <w:t>Выводы</w:t>
      </w:r>
      <w:r w:rsidRPr="0023002C">
        <w:rPr>
          <w:lang w:val="en-US"/>
        </w:rPr>
        <w:t>.Hello      microbiology, biotechnology coffee drink tea and watch for free at/ strepcanevak.blogspot.com / (Google "- search engine) the pathogenesis of autoimmunedisease and cancer are waiting for reviews and predlozheniya.s respect Victor Esepenok--------                                                1.</w:t>
      </w:r>
      <w:r>
        <w:t>ВВЕДЕНИЕ</w:t>
      </w:r>
      <w:r w:rsidRPr="0023002C">
        <w:rPr>
          <w:lang w:val="en-US"/>
        </w:rPr>
        <w:t>.</w:t>
      </w:r>
      <w:r w:rsidRPr="0023002C">
        <w:rPr>
          <w:lang w:val="en-US"/>
        </w:rPr>
        <w:br/>
        <w:t>           </w:t>
      </w:r>
      <w:r>
        <w:t xml:space="preserve">По данным Всемирной организации здравоохранения (ВОЗ) в 2007-2008 году смертность от рака выросла до 7 млн. человек (в год), а у 25 млн. были диагностированы онкологические </w:t>
      </w:r>
      <w:r>
        <w:lastRenderedPageBreak/>
        <w:t>заболевания той или иной степени тяжести./1/   Если эта тенденция сохранится, то к 2030 году от раковых заболеваний будет ежегодно умирать 17 млн. человек, при этом опухоли будут диагностироваться у 75 млн. человек./1/</w:t>
      </w:r>
      <w:r>
        <w:br/>
      </w:r>
      <w:r>
        <w:br/>
        <w:t>Заболеваемость раком в Северной Америке и Западной Европе гораздо выше, чем в Африке.Заболеваемость-показатель продолжает быстро расти в развивающихся странах, но все же она заметно ниже, чем в Африке, где 88 на 100 000 человек получили рак, чем в Северной Америке и Западной Европе, где 334 и 335 человек соответственно на 100 000 были диагностированы. Так что же в мире творится? Почему развитые страны мира имеют такой высокий уровень заболеваемости раком?-задают вопрос исследователи медицинского сайта./2/ Примечательно, что два из трех основных мейнстрим методы лечения рака – лучевая и химиотерапия – сами являются высоко канцерогенными.</w:t>
      </w:r>
      <w:r>
        <w:br/>
      </w:r>
      <w:r>
        <w:br/>
        <w:t> Людей , живущих с раком, больше,чем людей, умирающих от него! Двести миллиардов долларов было потрачено на эту войну, пока проигрывает  учение  о раке./2/</w:t>
      </w:r>
      <w:r>
        <w:br/>
      </w:r>
      <w:r>
        <w:br/>
        <w:t>2  Информация для трансформации </w:t>
      </w:r>
      <w:hyperlink r:id="rId5" w:tgtFrame="_blank" w:history="1">
        <w:r>
          <w:rPr>
            <w:rStyle w:val="a3"/>
          </w:rPr>
          <w:t>http://www.tuberose.com/</w:t>
        </w:r>
      </w:hyperlink>
      <w:r>
        <w:br/>
        <w:t>                          Онкологические болезни являются одними из самых древних групп заболеваний. Согласно новейшим исследованиям сохранившихся останков динозавров, эти доисторические гиганты болели раком.</w:t>
      </w:r>
      <w:r>
        <w:br/>
      </w:r>
      <w:r>
        <w:br/>
        <w:t>                             Видимо, онкология наблюдалась и у млекопитающих древних созданий, однако точных сведений об этом у современных медиков и ученых нет.</w:t>
      </w:r>
      <w:r>
        <w:br/>
      </w:r>
      <w:r>
        <w:br/>
        <w:t>                              Хорошо известно, что раком болели многие граждане древнего Египта – искусство египтян в области погребения позволяло сохранять, помимо мумифицированных тел, определенные внутренние органы, изучение которых помогло ученым нашего времени выявить онкологию у людей, умерших около 2300-т лет назад.</w:t>
      </w:r>
      <w:r>
        <w:br/>
      </w:r>
      <w:r>
        <w:br/>
        <w:t>                             Признаки рака, следы рака обнаружены на костях мумий из древнего Египта и Перу, относимых к 3000 гг. до н.э./3/  Папирус Эдвина Смита, известный как самое древнее письменное описание рака, описывает восемь случаев опухоли груди или язвы в Египте, которые лечили прижиганием. Тем не менее, документ также констатирует, что рак не лечится. Подлинный документ, написанный в 3000 до н.э., был обнаружен в 1862 г. Эдвином Смитом в египетском городе Луксоре./2/ </w:t>
      </w:r>
      <w:r>
        <w:br/>
      </w:r>
      <w:r>
        <w:br/>
      </w:r>
      <w:r>
        <w:br/>
      </w:r>
      <w:r>
        <w:br/>
        <w:t>                        Гиппократ  /400 до н.э./3/  известен в наше время как отец медицины, предложил Гуморальную Теорию Медицины, которая утверждает, что тело состоит из четырех жидкостей, или гуморов: крови, слизи, желтой желчи и черной желчи. Считалось, что любой дисбаланс этих жидкостей вызывает болезнь. Гиппократ приписывал рак к избытку черной желчи. Он первый применил слова "карциноз"("carcinos") и "карцинома" ("carcinoma") для описания опухолей, откуда и появился термин "cancer" ("рак"). "Cancer" ("рак") происходит от греческого слова "karkinos", или краб, причиной чего, по-видимому, является напоминающий вытянутые клешни краба вид кровеносных сосудов на опухолях. Гиппократ полагал, что раковые опухоли лучше оставлять в покое, так как получавшие лечение больные долго не выживали.   </w:t>
      </w:r>
      <w:r>
        <w:br/>
      </w:r>
      <w:r>
        <w:lastRenderedPageBreak/>
        <w:br/>
        <w:t>                    Гален  /168 до н.э./4/,  римский врач, был также приверженцем Гуморальной Теории Медицины. Он полагал, что рак излечим на ранних стадиях и что прогрессирующие опухоли следует оперировать либо путем вырезания вокруг пораженной области, либо путем прижигания. Гален считал, что с раком напрямую связаны нездоровая диета и плохой климат. </w:t>
      </w:r>
      <w:r>
        <w:br/>
      </w:r>
      <w:r>
        <w:br/>
        <w:t>                              Упоминания о неизлечимых заболеваниях, сопровождающихся опухолями в различных областях организма, скрытыми или с изъявлениями, встречаются в медицинских трактатах Индии, древнего Китая и Вавилона.</w:t>
      </w:r>
      <w:r>
        <w:br/>
        <w:t>  3  </w:t>
      </w:r>
      <w:hyperlink r:id="rId6" w:tgtFrame="_blank" w:history="1">
        <w:r>
          <w:rPr>
            <w:rStyle w:val="a3"/>
          </w:rPr>
          <w:t>http://cribs.me/istoriya-psikhologii/psikhofiziologiya-klavdiya-galena</w:t>
        </w:r>
      </w:hyperlink>
      <w:r>
        <w:t>                                                               2.АННОТАЦИЯ                        </w:t>
      </w:r>
      <w:r>
        <w:br/>
        <w:t>              Ученые национального института рака (5) сообщают, что рак - это термин, используемый для борьбы с болезнями, при котором патологические клетки делятся без контроля и способны проникать в другие ткани. Раковые клетки могут распространиться на другие части тела через кровь и лимфатические системы. Рак является не только одной болезнью, но и проявлениями многих заболеваний. Есть более чем 100 различных типов рака. Большинство раковых заболеваний названы по имени органа или типа клеток, в которых они начинаются, например, рак, который начинается в толстой кишке, называют рак толстой кишки; рак, который начинается в меланоцитах кожи, называется меланомой. Типы раков могут быть объединены в более широкие категории. Основные категории рака включают в себя: рак, который начинается в коже или в ткани, происходит покрытие внутренних органов. Есть целый ряд подтипов рака, в том числе аденокарциномы , базально-клеточный рак , плоскоклеточный рак и переходные клетки карциномы. Саркома - рак, который начинается в кости, хрящах, жире, мышцах, кровеносных сосудах или другой соединительной или поддерживающей ткани. Лейкемия - рак, который начинается в кроветворных тканях, таких как костный мозг, и вызывает большое количество аномальных клеток крови для производства, которые попадают в кровь. Лимфома и миелома - рак, который начинается в клетках иммунной системы . Центральная нервная система рака - рак, который начинается в тканях головного и спинного мозга. CANCER RESEARCH UK дополняет, есть более чем 200 различных типов рака. Вы можете заболеть раком в любом органе тела. Есть более чем 60 различных органов тела, где рак может развиваться. CANCER RESEARCH UK 15.02.2013 Материал из Википедии (6).</w:t>
      </w:r>
      <w:r>
        <w:br/>
      </w:r>
      <w:r>
        <w:br/>
        <w:t xml:space="preserve">           Аутоимму́нные заболева́ния — это класс разнородных по клиническим проявлениям заболеваний, развивающихся вследствие патологической выработки аутоиммунных антител или размножения аутоагрессивных клонов киллерных клеток против здоровых, нормальных тканей организма, приводящих к повреждению и разрушению нормальных тканей и к развитию аутоиммунного воспаления. Служба США, Национальная библиотека медицины   (Национального института здоровья)(7) сообщает: аутоиммунные расстройства- это состояние, которое возникает, когда иммунная система ошибочно атакует и разрушает здоровые ткани организма. Есть более чем 100 различных типов аутоиммунных заболеваний. Обычно белые клетки иммунной системы крови помогают защитить организм от вредных веществ, называемых антигенами. Примеры включают антигены бактерий, вирусов, токсинов , рак клеток и крови или тканей от другого человека или вида. Иммунная система производит антитела , которые уничтожают эти вредные вещества. У пациентов с аутоиммунным заболеванием иммунная система не может отличить здоровые ткани организма от антигенов. Имунный ответ разрушают здоровые ткани организма. Этот ответ является аллергической реакцией, похожей на реакцию при аллергических состояниях . При аллергии иммунная система реагирует на внешнее  вещество. При аутоиммунных </w:t>
      </w:r>
      <w:r>
        <w:lastRenderedPageBreak/>
        <w:t xml:space="preserve">заболеваниях иммунная система реагирует на нормальные ткани организма, что, как правило, игнорируется.. Дейл R.C.(8) из Великобритании уточняет,что стрептококки группы А могут вызывать аутоиммунные заболевания у людей с особым строением сердца, суставов и мозга. Спектр постстрептококкового заболевания центральной нервной системы (ЦНС) был расширен и включает в себя нарушение двигательных расстройств (хорея, тики, дистония и паркинсонизм), психические расстройства (в частности, эмоциональные расстройства), и связанных с ними нарушений сна. Сканирование мозга и патологические исследования показывают, что наиболее уязвимыми областями мозга являются базальные ганглии. Иммуннопатогенез болезни не полностью определен, и, хотя есть некоторая поддержка аутоантителопосредованного заболевания, несколько противоречивые исследования ставят под сомнение гипотезу аутоантител. Было предположение, что после стрептококковой болезни аутоиммунная теория играет важную роль в возникновении психоневрологических заболеваний, но свидетельства противоречивы.  Артрит является наиболее распространенной причиной инвалидности в Соединенных Штатах, ограничивающей деятельность почти 21 миллионов взрослых./2/  Проанализировав более 1200 доступных научных работ со ВСЕГО МИРА по вышеуказанной тематике ( на моем сайте </w:t>
      </w:r>
      <w:hyperlink r:id="rId7" w:tgtFrame="_blank" w:history="1">
        <w:r>
          <w:rPr>
            <w:rStyle w:val="a3"/>
          </w:rPr>
          <w:t>http://mitoyefectivo.blogspot.com/</w:t>
        </w:r>
      </w:hyperlink>
      <w:r>
        <w:t xml:space="preserve"> ), проведя огромную лабораторную работу со стрептококками групп А,В,С,D,заражая лабораторных и домашних животных,мы разработали биопрепарат *СТРЕПТОЕВАК*, который применяется для лечения и профилактики аутоиммунных  и онкологических заболеваний животных (9).Смотрите мои сайты     </w:t>
      </w:r>
      <w:hyperlink r:id="rId8" w:tgtFrame="_blank" w:history="1">
        <w:r>
          <w:rPr>
            <w:rStyle w:val="a3"/>
          </w:rPr>
          <w:t>www.saberespoder.sitecity.ru</w:t>
        </w:r>
      </w:hyperlink>
      <w:r>
        <w:t>      </w:t>
      </w:r>
      <w:hyperlink r:id="rId9" w:tgtFrame="_blank" w:history="1">
        <w:r>
          <w:rPr>
            <w:rStyle w:val="a3"/>
          </w:rPr>
          <w:t>https://picasaweb.google.com/home</w:t>
        </w:r>
      </w:hyperlink>
      <w:r>
        <w:t xml:space="preserve">        </w:t>
      </w:r>
      <w:hyperlink r:id="rId10" w:tgtFrame="_blank" w:history="1">
        <w:r>
          <w:rPr>
            <w:rStyle w:val="a3"/>
          </w:rPr>
          <w:t>http://picasaweb.google.com/suegra111/CCTREPTOKOKKOZYAndComplications#</w:t>
        </w:r>
      </w:hyperlink>
      <w:r>
        <w:br/>
      </w:r>
      <w:r>
        <w:br/>
        <w:t>                                                  3.Хронология  мутуализма  микро (бактерий) и макроорганизмов (млекопитающих).  </w:t>
      </w:r>
      <w:r>
        <w:br/>
        <w:t>         В. Л. Черкасов,медицинский врач: "Мы подвергаем больных рожистым воспалением радикальному излечению и не прослеживаем в дальнейшем за их судьбу,но среди наших больных ходит легенда: "Вылечишься от рожи-заболеешь раком"  (10). Концепция аутоиммунитета возникла на рубеже 19 и 20 веков.Идея о том, что обычно организм избегает выработки антител, способных повредить его собственные ткани,принадлежит П.Эрлиху,(11) который ввел многозначительный термин "аутотоксический кошмар"- страх живого организма перед саморазрушением  В то же время П.Эрлих предсказал,что в определенных условиях этот биологический принцип может нарушаться, и тогда появятся аутоантитела.За последние 50 лет представления иммуннологов прошли путь от принятой на веру гипотезы "аутоtoксического кошмара" до вызвавшей чрезмерный восторг концепции "аутоиммунной болезни". Аутоиммунные болезни можно охарактеризовать как заболевания,при которых в результате гуморальных или клеточных иммунных реакций с нормальными компонентами тела происходит структурное или функциональное повреждение.Их подразделяют на органоспецифические, или тканеспецифические, и генерализованные, или неорганоспецифические. Генерализованные, или неорганоспецифические,аутоиммунные заболевания,например,системная красная волчанка,характеризуются аутоиммунной реакцией с антигенами,общими для различных органов и тканей,в частности, с антигенами клеточного ядра (Pierluigi E. Bigazzi, 1983) (12). У больных злокачественной миастенией происходит аутоиммунная реакция, как гуморальная, так и клеточная, на рецепторы ацетилхолина (Lennon V.A.,1976)(13).</w:t>
      </w:r>
      <w:r>
        <w:br/>
      </w:r>
      <w:r>
        <w:br/>
        <w:t xml:space="preserve">     Профессор Семиглазов Владимир Федорович (14), член-корр. РАМН, Председатель Научного общества онкологов Санкт-Петербурга и Ленинградской области, руководитель хирургического отдела ФГУНИИ онкологии им. Н.Н.Петрова Росмедтехнологий, член правления Европейской </w:t>
      </w:r>
      <w:r>
        <w:lastRenderedPageBreak/>
        <w:t>организации маммологов и Европейской организации по исследованию и терапии рака, Европейского общества медицинских онкологов и Европейского общества хирургической онкологии, член Общества хирургов Калифорнии (США,сообщает, что онкологическая ситуация в мире остается неблагополучной, как в экономически развитых, так и в развивающихся странах. По последним сведениям МАИР (Международное Агентство по Изучению Рака) и ВОЗ в мире ежегодно регистрируется не менее 12 млн. новых случаев рака. Возможно, число заболевших еще больше, так как далеко не все страны располагают онкологическими регистрами и базами данных об онкопатологии. Только в Российской Федерации ежегодно регистрируется около 480 тыс. первичных случаев злокачественных новообразований. Поэтому тенденции пока не утешительные.Но на улице 21 век и медицинские практические специалисты не вооружены специфическими средствами лечения и профилактики  при аутоиммунных  заболеваниях  человека.   </w:t>
      </w:r>
      <w:r>
        <w:br/>
      </w:r>
      <w:r>
        <w:br/>
      </w:r>
      <w:r>
        <w:br/>
      </w:r>
      <w:r>
        <w:br/>
        <w:t>            S.A Hoption Канн и др. подтверждают  (15).  </w:t>
      </w:r>
      <w:r>
        <w:br/>
        <w:t>Спонтанная регрессия опухоли явление, которое наблюдается уже сотни, если не тысячи лет. Хотя термин предполагает спонтанное "без видимых причин", рассмотрение дела отчеты за последние несколько сотен лет показывает, что регрессии в целом совпадает с острыми инфекциями.</w:t>
      </w:r>
      <w:r>
        <w:br/>
        <w:t> Уже около 150 лет назад врачи У. Буш  и Ф. Fehleisen  заметили регресс опухоли у больных раком после случайных заражений рожи. В 1868 году Буш был первым, кто намеренно заражает больного раком рожей, и он замечает усадку злокачественности.(16)  Fehleisen повторил эту процедуру в 1882 году, и в конечном итоге, выявленные Streptococcus Пирролидонилпептидаза как возбудителя рожи./17/</w:t>
      </w:r>
      <w:r>
        <w:br/>
        <w:t>          Но американский ученый  первый сделал открытие."Я нашел один случай злокачественной круглой одноклеточной саркомы шеи. Во время операции по удалению опухоли было установлено, что он участвует в более глубоких тканях шеи, так что никакая попытка не была сделана, чтобы удалить его. Пациент страдал от двух нападений рожи. Во время этих нападений рожи опухоль на шее исчезла полностью, и пациент покинул больницу в добром здравии. Я разыскал пациента и нашел его: жив и здоров семь лет спустя "- д-р Уильям Коли 1920.(18)</w:t>
      </w:r>
      <w:r>
        <w:br/>
        <w:t>            Наблюдения такого не специфического эффекта привели к появлению активной иммунотерапии рака 1700-х годов. В 1893 году он создал вакцину на основе S. pyogenes для лечения больных саркомой. Позже в состав вакцины были добавлены бактерии S. marcescens, которые усилили её противораковые свойства.</w:t>
      </w:r>
      <w:r>
        <w:br/>
        <w:t> "По прошествии двух недель раковая опухоль на шее исчезла...Dr.William Coley!"(19) Ретроспективное исследование по сравнению с 10-летней выживаемостью пациентов, прошедших лечение от токсинов Коли и современной химиотерапии , радиационной терапии (в конце 1990-х годов) с использованием данных наблюдения эпидемиологии. . Это исследование показало, что, несмотря на миллиарды долларов, потраченных на разработку современных методов лечения при раке, пациенты, получающие современную терапию, не живут лучше, чем пациенты, получающие лечение, инициированное Коли более 100 лет назад.</w:t>
      </w:r>
      <w:r>
        <w:br/>
      </w:r>
      <w:r>
        <w:br/>
        <w:t xml:space="preserve">Несмотря на большое количество сообщений об успешном применении «противораковой вакцины», она подверглась огромной критике, потому что многие доктора не верили результатам Вильяма Коли. Данная критика вместе с развитием радиотерапии и химиотерапией привели к постепенному прекращению использования вакцины. Тем не менее, современная иммунология доказала, что принципы Вильяма Коли были верными. и некоторые формы рака чувствительны к </w:t>
      </w:r>
      <w:r>
        <w:lastRenderedPageBreak/>
        <w:t>усиленной иммунной системе организма, что и являлось причиной излечения больных. Поскольку в настоящее время исследования в данной области ведутся очень активно, Вильям Б. Коли, получил титул «Отца иммунотерапии»[20) </w:t>
      </w:r>
      <w:r>
        <w:br/>
        <w:t>          В Большой медицинской энциклопедии по этому поводу сообщалось: "Заражение рожей – старинный способ лечения рака молочной железы" (т. 28, стлб. 1068-1083). Рожа – это негнойное воспаление кожных лимфатических путей, оно возникало ранее при инфицировании организма гемолитическим стрептококком группы А. Статья была написана И.М.Лямперт./21/</w:t>
      </w:r>
      <w:r>
        <w:br/>
        <w:t>         В. Л. Черкасов,медицинский врач "Мы подвергаем больных рожистым воспалением радикальному излечению и не прослеживаем в дальнейшем за их судьбой,но среди наших больных ходит легенда: "Вылечишься от рожи-заболеешь раком"  (10). Концепция аутоиммунитета возникла на рубеже 19 и 20 веков.Идея о том, что обычно организм избегает вырабатывать антитела, способные повредить его собственные ткани,принадлежит П.Эрлиху,(11) который ввел многозначительный термин "аутотоксический кошмар"- страх живого организма перед саморазрушением  В то же время П.Эрлих предсказал,что в определенных условиях этот биологический принцип может нарушаться и тогда появятся аутоантитела.За последние 50 лет представления иммуннологов прошли путь от принятой на веру гипотезы "аутоtoксического кошмара" до вызвавшей чрезмерный восторг концепции "аутоиммунной болезни". Аутоиммунные болезни можно охарактеризовать как заболевания,при которых в результате гуморальных или клеточных иммунных реакций с нормальными компонентами тела происходит структурное или функциональное повреждение.Их подразделяют на органоспецифические, или тканеспецифические, и генерализованные, или неорганоспецифические. Генерализованные, или неорганоспецифические,аутоиммунные заболевания,например,системная красная волчанка,характеризуются аутоиммунной реакцией с антигенами,общими для различных органов и тканей,в частности, с антигенами клеточного ядра (Pierluigi E. Bigazzi, 1983) (12). У больных злокачественной миастенией происходит аутоиммунная реакция, как гуморальная, так и клеточная, на рецепторы ацетилхолина (Lennon V.A.,1976)(13).</w:t>
      </w:r>
      <w:r>
        <w:br/>
      </w:r>
      <w:r>
        <w:br/>
        <w:t>                            Наблюдения такого неспецифического эффекта привели к появлению активной иммунотерапии рака 1700-х годов. К 1890 году Уильям Коли /20/ уточнить этот подход с бактериальные вакцины, которая, при введении должным образом, может вызвать полный регресс обширные метастазы. К сожалению, после смерти Коли, его вакцины и техники упал в безвестности. Современные подходы к лечению сократили возникновения спонтанной регрессии. Асептики и антибиотиков значительно уменьшить послеоперационные инфекции, в то время как химиотерапия и лучевая нарушить иммунную активацию, даже если инфекция имеет место. Более чем через столетие после своего создания вакцины Коли и агрессивный подход к лечению еще может быть одним из наиболее эффективных иммунотерапии рака.</w:t>
      </w:r>
      <w:r>
        <w:br/>
      </w:r>
      <w:r>
        <w:br/>
        <w:t>       Эту идею поддерживают известные ученые стран,с развитой медициной  и наукой (13,14,15,16,17,18,19,20,21,27,31,32.33,34).</w:t>
      </w:r>
      <w:r>
        <w:br/>
      </w:r>
      <w:r>
        <w:br/>
        <w:t>      О.В.Бароян (22), эпидемиолог, академик АМН СССР,(1985 г),сообщил,что стрептококк вызывает такие разные недуги, как скарлатина, ангина, катары верхних дыхательных путей, некоторые кожные заболевания, гнойные процессы, осложнения, осложнения при вирусных инфекциях, но из всех этих болезней одна скарлатина подлежит официальной регистрации. </w:t>
      </w:r>
      <w:r>
        <w:br/>
        <w:t xml:space="preserve">Сегодня очевидно, к примеру, что значительная часть сердечно-сосудистых недугов и рака имеет инфекционную природу. Так, признанный виновник большой доли острых и хронических </w:t>
      </w:r>
      <w:r>
        <w:lastRenderedPageBreak/>
        <w:t>сердечных пороков – ревматизм – вполне определенно связан с участием стрептококка. Ученые расходятся лишь в том, как именно повреждаются миокард и соединительная ткань – ферментами этого микроба или теми его веществами, которые обусловливают и «подталкивают» аутоиммунные реакции. Вирусная теория рака тоже общепризнана, хотя вирус пока не обнаружен.</w:t>
      </w:r>
      <w:r>
        <w:br/>
      </w:r>
      <w:r>
        <w:br/>
        <w:t>              Эксперты в области здравоохранения на недавней сессии Генеральной Ассамблеи ООН в Нью-Йорке обратить внимание на новые способы борьбы с ростом неинфекционных заболеваний, или неинфекционных заболеваний, в том числе вызванных инфекционными болезнями, которые можно предотвратить с помощью вакцин. Это соединение добавляет новую актуальность во всем мире диск для иммунизации. Каждые 20 секунд один ребенок умирает от предотвратимых с помощью вакцин болезней. Вот почему эксперты в области здравоохранения говорят вакцины являются существенными и лучшая инвестиция в здоровье. Сет Беркли  (23) является генеральным директором Альянса ГАВИ, государственно-частное партнерство содействия прививки для детей во всем мире. Он присутствовал на саммите ООН в этом году на неинфекционные заболевания в Нью-Йорке. "номер, что мы называем НИЗ оказаться инфекционных заболеваний. Около 20 процентов рака на самом деле вызваны инфекционными агентами.</w:t>
      </w:r>
      <w:r>
        <w:br/>
      </w:r>
      <w:r>
        <w:br/>
        <w:t>              Всемирная организация здравоохранения говорит, расширение доступа к вакцинам может предотвратить 1,7 млн. смертей в год.</w:t>
      </w:r>
      <w:r>
        <w:br/>
        <w:t>Использование бактерий для лечения опухолей является инновационным </w:t>
      </w:r>
      <w:r>
        <w:br/>
        <w:t> подходом к проблеме подтвердил профессор Robert Souhami(24),президент Британской ассоциации по изучению рака ."Это может открыть захватывающие новые возможности лечения при раке".</w:t>
      </w:r>
      <w:r>
        <w:br/>
      </w:r>
      <w:r>
        <w:br/>
        <w:t>       Трагедия состоит в том, что до сих пор люди, ответственные за здоровье населения, не понимают ситуации, не хотят посмотреть на случившееся с позиций биологических законов (25): эволюции и экологии человеческого организма (эндоэкологии). Эволюция методом естественного отбора создала человека не как индивидуальный организм, но с учетом всего населяющего и окружающего его микромира. В окружении другого микромира человек выжить не сможет. Мы своими руками создали для себя этот совсем новый и чуждый человеку микромир. Многие современные недуги, включая десятикратное увеличение больных сепсисом и нашествие вирусов во главе со СПИДом, – это плата за неразумное вмешательство в процессы эволюции.</w:t>
      </w:r>
      <w:r>
        <w:br/>
      </w:r>
      <w:r>
        <w:br/>
        <w:t>      Одной из величайших трагедий современной медицинской науки является ее отказ признать,что возбудитель рака микроб - скрытые убийцы (26).</w:t>
      </w:r>
      <w:r>
        <w:br/>
      </w:r>
      <w:r>
        <w:br/>
      </w:r>
      <w:r>
        <w:br/>
        <w:t>      Д.Л. Магера (27) подтверждает,что исследования показали, что некоторые бактерии связаны с человеческим раком. Их роль, однако, до сих пор неясна. Убедительные доказательства связей некоторых видов канцерогенеза, в то время как другие кажутся многообещающими в диагностике, профилактике и лечении раковых заболеваний.  </w:t>
      </w:r>
      <w:r>
        <w:br/>
      </w:r>
      <w:r>
        <w:br/>
        <w:t>       Большинство бактерий - вполне добропорядочные "квартиранты", с которыми мы мирно сосуществуем в течение всей жизни. Внутри нашего тела и на его поверхности обитают миллиарды крошечных живых существ.Уважаемый читатель,</w:t>
      </w:r>
      <w:r>
        <w:br/>
        <w:t xml:space="preserve"> (вспомните об этом, когда почувствуете себя совсем уж одиноким!В этом Мире ВЫ не одиноки,не </w:t>
      </w:r>
      <w:r>
        <w:lastRenderedPageBreak/>
        <w:t>впадайте в хандрю). Их в десять раз больше, чем наших собственных клеток. Из десятков тысяч видов известных бактерий только около 100 нарушают правила общежития и вызывают заболевания (Brett Finlay,(28)</w:t>
      </w:r>
      <w:r>
        <w:br/>
      </w:r>
      <w:r>
        <w:br/>
        <w:t>        Высказывания и печатные работы проф. А.В.Яблокова (29) вполне определенны: "Эволюция создала человека и его микрофлору как единое целое. Микроорганизмы – это необходимые элементы нашего существования и наши эволюционные попутчики. Отношение к микробам как к паразитам неверно. Если лишить человека его микрофлоры, он умрет, так как ему будут нужны стерильные условия (под колпаком)"Особенно,в первую очередь-это,касается гемолитических стрептококков группы А.,которые достойно оплачивают свое проживание. </w:t>
      </w:r>
      <w:r>
        <w:br/>
        <w:t>    Перечень энзимов, продуцируемых бактериальной клеткой b-гемолитических стрептококков группы А (экстрацеллюлярные белки) (по Mc.Corthy) </w:t>
      </w:r>
      <w:r>
        <w:br/>
        <w:t>     Энзимы (биокатализаторы) Принимают участие в биохимических процессах в организме человека и ускоряют реакции </w:t>
      </w:r>
      <w:r>
        <w:br/>
        <w:t>1 Стрептокиназа Активатор фибринолитической системы плазмина. Немедленное растворение выпадающего из тока крови фибрина. Поддерживает постоянно в кровеносных сосудах жидкое состояние крови, улучшает ее реологию </w:t>
      </w:r>
      <w:r>
        <w:br/>
        <w:t>2 Стрептококковая протеиназа Растворяет цитоплазматические структуры раковых клеток </w:t>
      </w:r>
      <w:r>
        <w:br/>
        <w:t>3 Стрептококковая эстераза и липопротеиназа Ускоряют реакции этерификации жиров и разложение холестерина </w:t>
      </w:r>
      <w:r>
        <w:br/>
        <w:t>4 Стрептококковая амилаза и сахаролитические энзимы Разлагают углеводы, в том числе глюкозу, сахарозу, лактозу, до СО2 и воды </w:t>
      </w:r>
      <w:r>
        <w:br/>
        <w:t>5 Стрептококковая дезоксирибонуклеаза А, дезоксирибонуклеаза В, дезоксирибонуклеаза С, дезоксирибонуклеаза D Обеспечивают процесс фрагментарного расчленения вирусной нуклеиновой кислоты ДНК и деградацию вирионов в диапазоне рН 6,8-8,0 </w:t>
      </w:r>
      <w:r>
        <w:br/>
        <w:t>6 Стрептококковая рибонуклеаза Лизис вирусной РНК </w:t>
      </w:r>
      <w:r>
        <w:br/>
        <w:t>7 Стрептококковая гиалуронидаза Растворение тканевой гиалуроновой кислоты </w:t>
      </w:r>
      <w:r>
        <w:br/>
        <w:t>8 Стрептолизин-S Деградация раковых клеток </w:t>
      </w:r>
      <w:r>
        <w:br/>
        <w:t>9 Стрептолизин-О Гемолиз эритроцитов (деградированных) </w:t>
      </w:r>
      <w:r>
        <w:br/>
        <w:t>10 Эритрогенный токсин Участие в реакции гиперчувствительности замедленного типа </w:t>
      </w:r>
      <w:r>
        <w:br/>
        <w:t>Примечание. </w:t>
      </w:r>
      <w:r>
        <w:br/>
        <w:t>Поверхностные полисахариды клеточной стенки этих бактерий являются активными стимуляторами иммунной системы организма человека, обеспечивая ее формирование в онтогенезе (в процессе развития). </w:t>
      </w:r>
      <w:r>
        <w:br/>
        <w:t>Утрата бактериальных иммуностимуляторов приводит к недоразвитости и неполноценности иммунной системы, повышенной чувствительности к антигенам окружающей среды, возникновению аллергических реакций. </w:t>
      </w:r>
      <w:r>
        <w:br/>
        <w:t>Научные интересы и желание расшифровать взаимоотношения организма человека с этой группой микроорганизмов привели одного из авторов в 1991 году в Чешскую Республику, где эти бактерии были изучены наиболее полно. Согласно данным чешских исследователей Raska К., Rotta J. a kol. (1966), детально определивших свойства этих бактерий, бактериальная клетка b-гемолитических стрептококков группы А имеет ряд особенностей. Она окружена капсулой, состоящей из гиалуроновой кислоты, которая является одним из элементов собственных тканей организма человека, поэтому идентичная им клетка бактерий не обладает антигенными свойствами и не подвергается фагоцитозу. </w:t>
      </w:r>
      <w:r>
        <w:br/>
        <w:t xml:space="preserve">Это были важные сведения. Они отвечали на вопрос: почему возможно длительное, до 30 лет, безболезненное носительство этих бактерий в человеческом организме и почему иммунная </w:t>
      </w:r>
      <w:r>
        <w:lastRenderedPageBreak/>
        <w:t>система не подавляет этих слабых, условно-патогенных бактерий, хотя может справляться и с более "злыми" микроорганизмами. </w:t>
      </w:r>
      <w:r>
        <w:br/>
        <w:t>Есть исследователи, которые, подтверждая присутствие стрептококков группы А непосредственно в лимфатических узлах, недоумевают: "Почему лимфоидная ткань человека, обладая мощными механизмами иммунитета, не проявляет защитных функций по отношению к стрептококкам, – объяснить трудно" (Тимаков В.Д., 1973, с. 159)/30/. </w:t>
      </w:r>
      <w:r>
        <w:br/>
        <w:t>Таким образом, можно сделать вывод: капсульное вещество играет существенную роль в выживании стрептококков группы А как симбионтов организма человека. Эти особенности следует объяснить длительным историческим периодом совершенствования данной экосистемы, направленным на сохранение долговременного бактерионосительства. На рис. 1 приводится схема бактериальной клетки стрептококков группы А. </w:t>
      </w:r>
      <w:r>
        <w:br/>
        <w:t>На основании исследований Raska К., Rotta J. (1966)(31) можно отметить следующее. Несмотря на то, что эти исследования велись с позиций паразитизма этих бактерий, т.е. вредоносности их для человеческого организма, приводимые результаты не могут вызвать иного толкования: данная экосистема и симбиоз созданы в ходе эволюционного процесса и естественного отбора на принципах мутуализма, обеспечивающего взаимовыгодное сожительство. Приводимый список выделяемых этими бактериями энзимов (белковых молекул), ускоряющих биохимические процессы в организме человека, нельзя рассматривать иначе, как создание бактериальных энзиматических систем, повышающих жизнеспособность человеческого организма и увеличивающих продолжительность его жизни.   </w:t>
      </w:r>
      <w:r>
        <w:br/>
        <w:t>Принципы мутуализма, отражающие наиболее совершенную форму симбиоза, основой которого является взаимовыгодное сожительство, подтверждаются следующими фактами. Бактериальные клетки стрептококков группы А, покрытые капсулой из гиалуроновой кислоты, подобны собственным тканям организма человека и не воспринимаются им как "чужое". Персистируя в лимфосистеме (миндалинах, лимфоузлах, пейеровых бляшках), они получают питание из богатой питательными веществами лимфы, омывающей и питающей собственные клетки организма, оказывая одновременное иммуностимулирующее действие на органные структуры иммунной системы (лимфоузлы, миндалины, пейеровы бляшки кишечника – элементы лимфоидной ткани). Находясь в лимфосистеме, популяция этих бактерий длительное время защищена от внешних воздействий (на протяжении всей жизни человека) и функции ее направлены на сохранение стабильности среды ее обитания, т.е. организма  млекопитающихся.    По всей вероятности, именно поэтому перечень вырабатываемых бактериями энзимов включает все необходимые ферменты для улучшения обменных процессов в организме человека и постоянства его внутренней среды. Например, энзим стрептокиназа, как отмечалось выше, играет ключевую роль в обеспечении жизнеспособности организма человека. Его ферментативная система быстрого фибринолиза – система плазмина, молниеносно растворяющая фибриновые тромбы в кровеносных сосудах, включает как необходимый элемент этой системы бактериальный энзим стрептокиназу. </w:t>
      </w:r>
      <w:r>
        <w:br/>
        <w:t>Вследствие этого, отсутствие энзима стрептокиназы и прекращение функционирования системы плазмина при утрате симбионтных бактерий, продуцирующих этот энзим перманентно, стало в последние десятилетия всеобщей трагедией, вызванной спонтанным внутрисосудистым тромбообразованием (инфаркт миокарда, инсульт, эмболия, тромбозы вен и другое). </w:t>
      </w:r>
      <w:r>
        <w:br/>
        <w:t xml:space="preserve">Действие системы плазмина определяется не только способностью предотвращать спонтанное внутрисосудистое тромбообразование, но и значительно изменять реологические свойства крови, разжижать ее. А это, в свою очередь, способствует улучшению гемодинамики и кровоснабжению самых тонких микрокапилляров, в которые сгущенная кровь не поступает. Установлено, что реологические свойства крови по отношению к воде должны в норме составлять 4,5:5,0. В </w:t>
      </w:r>
      <w:r>
        <w:lastRenderedPageBreak/>
        <w:t>настоящее время, вследствие утраты бактериального энзима стрептокиназы и прекращения функций системы плазмина, показатели вязкости крови превышают норму в 2-4 раза и более, что исключает нормальное кровоснабжение микрокапилляров мозга, зрительных органов и др. </w:t>
      </w:r>
      <w:r>
        <w:br/>
        <w:t>Применяемый для разжижения крови аспирин и медикаментозные препараты на его основе, представляющие собой ацетилсалициловую кислоту, не могут восполнить функции природной энзиматической системы фибринолиза. Кроме того, длительное применение ацетилсалициловой кислоты вызывает целый ряд негативных последствий, вплоть до такого опасного, угрожающего жизни явления, как внутреннее кровотечение. Таким образом, можно констатировать, что биохимические процессы в организме человека и его физиологическая жизнеспособность возможны только с включением биокатализаторов – бактериальных энзимов, выделяемых эндосимбионтными бактериями, что снимает состояние энзимопении (недостаток биокатализаторов) и сохраняет целостность действия и совокупность всех энзиматических систем, созданных длительным эволюционным путем. </w:t>
      </w:r>
      <w:r>
        <w:br/>
        <w:t>Изучение экологии тела человека (эндоэкологии) позволило выяснить многие закономерности, которые дают основание полагать, что созданные в процессе длительного эволюционного пути и естественного отбора взаимоотношения человеческого организма с представителями микромира (бактерии, вирусы) являются эволюционно-экологической системой, в основе которой лежат сложившиеся в природе антагонистические отношения бактерий и вирусов. Эволюционно-экологические связи организма человека с окружающими его представителями микромира сложились как система.</w:t>
      </w:r>
      <w:r>
        <w:br/>
      </w:r>
      <w:r>
        <w:br/>
        <w:t>Сожительство человека с бактериями строится на взаимовыгодных условиях</w:t>
      </w:r>
      <w:r>
        <w:br/>
      </w:r>
      <w:r>
        <w:br/>
        <w:t>Недавно американские ученые под руководством доктора Уильяма Роберта Паркера (William Robert Parker)(32) из медицинского центра университета Дьюка (Duke University Medical Center) сделали любопытное открытие. Они доказали, что аппендикс, «мёртвый» отросток кишки, который удален у значительного числа людей, всё же человеку необходим. Ученые сообщают, что аппендикс способствует производству и регулирует рост огромного числа полезных бактерий нормальной флоры кишечника. Особенно важной эта функция становится при серьёзных заболеваниях. Когда такие болезни как холера или амёбная дизентерия уничтожают нормальную флору, именно аппендикс «перезапускает» пищеварительную систему. </w:t>
      </w:r>
      <w:r>
        <w:br/>
      </w:r>
      <w:r>
        <w:br/>
        <w:t>Сотни видов бактерий постоянно обитают внутри человеческого организма, составляя так называемую нормальную флору человека — только в желудочно-кишечном тракте насчитывают до четырёхсот видов! Микробиолог Кэролин Богач (Carolyn Hovde Bohach)(33) из университета штата Айдахо (University of Idaho)  утверждает, что в нашем организмеколичество бактериальных клеток раз в 10 больше количества наших собственных клеток. Однако из-за очень маленьких размеров бактерии значительно проигрывают в объёме — микробы составляют «всего-то» около трёх килограммов веса взрослого человека. Кожа и слизистая оболочка здорового человека прямо таки кишат микроорганизмами, подавляющее большинство из них составляют бактерии, одна группа которых является полезной, то есть истинно нормальной, а другая —условно-патогенной. Типичные представители условно-патогенной группы —стафилококк и определённые штаммы стрептококка. Состав нормальной флоры зависит от множества факторов — возраста, пола, образа жизни, и может резко меняться на разных этапах жизни организма-хозяина.</w:t>
      </w:r>
      <w:r>
        <w:br/>
      </w:r>
      <w:r>
        <w:br/>
      </w:r>
      <w:hyperlink r:id="rId11" w:tgtFrame="_blank" w:history="1">
        <w:r>
          <w:rPr>
            <w:rStyle w:val="a3"/>
          </w:rPr>
          <w:t>http://www.vokrugsveta.ru/</w:t>
        </w:r>
      </w:hyperlink>
      <w:r>
        <w:t> </w:t>
      </w:r>
      <w:r>
        <w:br/>
      </w:r>
      <w:r>
        <w:br/>
      </w:r>
      <w:r>
        <w:lastRenderedPageBreak/>
        <w:br/>
        <w:t>        Настоящие хозяева Земли - бактерии, а не люди! - неожиданно воскликнул в Москве на недавней Международной конференции «Антимикробная терапия» профессор Жан-Клод Пешере (34), президент Международного общества по химиотерапии, заканчивая свое выступление.</w:t>
      </w:r>
      <w:r>
        <w:br/>
      </w:r>
      <w:r>
        <w:br/>
        <w:t>         О том, как противостоять бактериям, и почему они такие живучие,cообщает  доктор биологических наук, профессор университета Ратгерса (США) Константин Северинов (35).</w:t>
      </w:r>
      <w:r>
        <w:br/>
        <w:t>"Надо понимать, что это планета не людей – это планета бактерий, - отмечает ученый. - Мы - маленькая надстройка. Сама идея победить бактерии – неправильная. Если мы возьмем человеческий организм, то на каждую человеческую клетку тела приходится не менее 10, а может быть ближе к 100 бактериальных клеток. Без этих бактерий человек не мог бы существовать".</w:t>
      </w:r>
      <w:r>
        <w:br/>
        <w:t>В процессе эволюции установился некий компромисс, и все идет нормально. Другое дело, если с человеком что-то не то, то нормальная, обычная бактериальная микрофлора может привести его к смерти, продолжает биолог.</w:t>
      </w:r>
      <w:r>
        <w:br/>
      </w:r>
      <w:r>
        <w:br/>
        <w:t>               Бактерии очень давно живут на нашей планете — 3,5 млрд лет. Когда они появились, на Земле не было ни людей, ни животных, ни растений, так как температура и газовый состав атмосферы не были пригодны для их эволюции. Бактерии долго без устали меняли среду обитания. Они изобрели все ныне существующие способы жизнеобеспечения: многократное ускорение биохимических реакций (ферментативный катализ), фотосинтез, дыхание, связывание азота и многое другое. И постепенно заселили всю планету. Их находят везде: в почве, скалах, океанах, в вулканах и в антарктических льдах. «Мы все окружены ими и состоим из них», — утверждает Линн Маргулис (36), одна из авторов теории Геи-Земли. Поэтому есть основания говорить о планетарной паутине бактерий. В этой паутине, в этой единой живой сети бактерии могут обмениваться друг с другом генами. Достижения и наработки одного вида становятся достоянием всех благодаря «прыгающим» генам (транспозонам). Среди таких генов-путешественников есть и ген устойчивости к антибиотикам.</w:t>
      </w:r>
      <w:r>
        <w:br/>
      </w:r>
      <w:r>
        <w:br/>
        <w:t>          Согласно энциклопедии Кольера (37).класс позвоночных, наиболее известная группа животных, включающая более чем 4600 видов мировой фауны. В нее входят кошки, собаки, коровы, слоны, мыши, киты, люди и т.д. В ходе эволюции млекопитающие осуществили широчайшую адаптивную радиацию, т.е. приспособились к самым разным экологическим нишам. Возраст их древнейших известных остатков - примерно 315 млн. лет, что соответствует пенсильванскому (верхнему каменноугольному) периоду. Как считается, синапсиды появились уже вскоре после возникновения самых первых рептилий (анапсид), в миссисипском (нижнем каменноугольном) периоде, т.е. ок. 340 млн. лет назад, а вымерли ок. 165 млн. лет назад, в середине юрского периода.</w:t>
      </w:r>
      <w:r>
        <w:br/>
      </w:r>
      <w:r>
        <w:br/>
        <w:t>           Мать-природа, усиленно потрудилась с помощью микроорганизмов, что бы создать прекрасные условия для проживания млекопитающихся на  земле.Бактерии, как первые организмы, появившиеся на Земле, играли и  играют важную роль . Они принимают самое активное участие в круговороте веществ в природе. Все органические соединения и значительная часть неорганических подвергаются с помощью бактерий существенным изменениям. Эта их роль в природе имеет глобальное значение. Появившись на Земле раньше всех организмов (более 3,5 млрд лет назад), они создали живую оболочку Земли и продолжают активно перерабатывать живое и мертвое органическое вещество, вовлекая продукты своего обмена в круговорот веществ. Круговорот веществ в природе является основой существования жизни на Земле.</w:t>
      </w:r>
      <w:r>
        <w:br/>
      </w:r>
      <w:r>
        <w:lastRenderedPageBreak/>
        <w:br/>
        <w:t>      Древние люди (38) (палеоантропы) — жили 200-400 тыс. лет назад. Представители этой стадии названы неандертальцами. Название этого вида связано с долиной Неандерталь в Германии (XIX в.), где впервые были найдены останки этих людей. В ископаемом виде они найдены еще в четырехстах местах Северного полушария Евразии.</w:t>
      </w:r>
      <w:r>
        <w:br/>
      </w:r>
      <w:r>
        <w:br/>
        <w:t>          В процессе эволюции жизни на Земле сформировались два вида биологических субъектов –– микро- и макроорганизмы, которые не просто приспособились жить в тесном контакте, а стали и физиологически необходимы друг другу. Огромное количество микроорганизмов — в качестве наиболее благоприятной среды обитания — избрали для себя человека. Первая встреча с микробами происходит в момент прохождения младенцем родового пути матери, а затем длится всю жизнь.</w:t>
      </w:r>
      <w:r>
        <w:br/>
        <w:t>    Raymond MacDougall (39)  (Среда, 13 Июня 2012 ) cообщает, что микробы населяют почти все части человеческого тела, живущие на коже, в кишечнике, и в нос. Иногда они вызывают болезни, но большую часть времени, микроорганизмы живут в гармонии со своими человеческими хозяевами, предоставляя жизненно важные функции, необходимые для выживания человека. В первый раз, консорциум исследователей, организованный Национальным институтом здоровья наметил нормальный микробный состав здоровых людей, создавая многочисленные идеи и даже несколько сюрпризов.</w:t>
      </w:r>
      <w:r>
        <w:br/>
      </w:r>
      <w:r>
        <w:br/>
        <w:t>          Исследователи обнаружили, например, что   патогенные микроорганизмы, как известно, вызывают болезни. У здоровых людей, однако, возбудители не вызывают болезнь, они просто сосуществуют с хозяином и остальными микробиомом человека, совокупность всех микроорганизмов, обитающих в организме человека. Исследователи должны теперь выяснить, почему некоторые патогенные свою очередь смертельный и при каких условиях, скорее всего, пересмотра современных представлений о том, как микроорганизмы вызывают болезни.</w:t>
      </w:r>
      <w:r>
        <w:br/>
      </w:r>
      <w:r>
        <w:br/>
        <w:t>         В серии скоординированных научных докладов, опубликованных 14 июня 2012 года, в природе и несколько журналов в Общественной научной библиотеки (PLoS), около 200 членов человеческого проекта микробиомом (HMP) Консорциум из почти 80 университетов и научных учреждений сообщать о пяти лет исследований. HMP получила $ 153 млн с момента его запуска в 2007 финансовом году из NIH Общий фонд, который инвестирует в высокой отдачей, инновационных, транс-NIH исследований. Индивидуальные NIH институтов и центров предоставили дополнительные $ 20 млн в совместное финансирование научно-исследовательский консорциум HMP.</w:t>
      </w:r>
      <w:r>
        <w:br/>
        <w:t>            "Как пятнадцатого века исследователи описывающих контуры нового континента, HMP исследователи использовали новую технологическую стратегию, чтобы определить, в первый раз, нормальный микробный состав человеческого тела", сказал директор NIH Francis Collins С., MD, Ph D. "HMP создал замечательную базу данных ссылок с помощью методов секвенирования генома для выявления микробов в здоровые добровольцы. Это закладывает основу для ускорения исследований в области инфекционных болезней ранее невозможным без этого сообщества ресурса ".</w:t>
      </w:r>
      <w:r>
        <w:br/>
      </w:r>
      <w:r>
        <w:br/>
      </w:r>
      <w:r>
        <w:br/>
        <w:t xml:space="preserve">      «Это совершенно новый взгляд на биологию человека и человеческие болезни, и это впечатляет», - прокомментировал   Dr. Phillip Tarr (40) из Вашингтонского университета в Сент-Луисе, один из ведущих ученых в $ 173-милионном проекте, который финансируется </w:t>
      </w:r>
      <w:r>
        <w:lastRenderedPageBreak/>
        <w:t>Национальным институтом здоровья.</w:t>
      </w:r>
      <w:r>
        <w:br/>
        <w:t>«Эти бактерии не являются «пассажирами» в нашем теле, - подчеркнул Tarr , - они метаболически активные. Они, как сообщество, и мы должны считаться с ними так же, как мы считаемся с экосистемой леса или воды. И так же, как и в экосистемах окружающей среды, состав микробов на каждой части вашего тела разный. Ваша кожа, например, сравнима с тропическими лесами, а кишечник изобилует различными видами микроорганизмов, как океан.</w:t>
      </w:r>
      <w:r>
        <w:br/>
      </w:r>
      <w:r>
        <w:br/>
      </w:r>
      <w:r>
        <w:br/>
        <w:t>Постулаты Генле-Коха</w:t>
      </w:r>
      <w:r>
        <w:br/>
        <w:t>ПОСТУЛАТЫ ГЕНЛЕ-КОХА (HENLE-KOCH POSTULATES) — впервые сформулированы Якобом Генле и адаптированы Робертом Кохом в 1877 г., поправки внесены в 1882 г. Кох полагал, что принять тот или иной бактериальный паразит как причину инфекционной болезни можно в случае, если соблюдаются следующие условия.</w:t>
      </w:r>
      <w:r>
        <w:br/>
      </w:r>
      <w:r>
        <w:br/>
        <w:t>* Присутствие возбудителя в каждом случае болезни должно быть доказано выделением в чистой культуре.</w:t>
      </w:r>
      <w:r>
        <w:br/>
        <w:t>* Возбудитель не должен обнаруживаться при других болезнях.</w:t>
      </w:r>
      <w:r>
        <w:br/>
        <w:t>* Выделенный возбудитель должен воспроизводить болезнь у экспериментальных животных.</w:t>
      </w:r>
      <w:r>
        <w:br/>
        <w:t>* Возбудитель должен быть выделен от животного при экспериментально вызванной болезни.</w:t>
      </w:r>
      <w:r>
        <w:br/>
        <w:t>*</w:t>
      </w:r>
      <w:r>
        <w:br/>
      </w:r>
      <w:r>
        <w:br/>
        <w:t>Первые три постулата известны также под названием триады Коха.(41)</w:t>
      </w:r>
      <w:r>
        <w:br/>
      </w:r>
      <w:r>
        <w:br/>
        <w:t>Следует заметить, что Кох полностью изъял вторую часть первого постулата, обнаружив бессимптомных носителей холеры (Koch, 1893)(42) и, позже, тифа.</w:t>
      </w:r>
      <w:r>
        <w:br/>
      </w:r>
      <w:r>
        <w:br/>
        <w:t>Второй постулат не всегда удается реализовать для доказательства патогенной природы микроорганизма,так как все вирусы и некоторые бактерии (например, возбудители проказы) не могут быть получены в чистойкультуре на искусственной питательной среде.И этот феномен ученные обьяснили как исключение из правил.Мы думаем,что с возбудителями аутоиммунных и  онкологических  заболеваний  международные эксперты  поступят так же /исключение из правил./  Гемолитические стрептококки  не выделены при аутоиммунных и онкологических заболеваниях./Доступная мировая литература/.</w:t>
      </w:r>
      <w:r>
        <w:br/>
      </w:r>
      <w:r>
        <w:br/>
      </w:r>
      <w:r>
        <w:br/>
      </w:r>
      <w:r>
        <w:br/>
      </w:r>
      <w:r>
        <w:br/>
      </w:r>
      <w:r>
        <w:br/>
        <w:t>     По нашей теме мы будем работать с стрептококками.</w:t>
      </w:r>
      <w:r>
        <w:br/>
      </w:r>
      <w:r>
        <w:br/>
      </w:r>
      <w:r>
        <w:br/>
        <w:t>           Стрептококки относятся к семейству Streptococcaceae (род Streptococcus). Впервые были обнаружены Т. Бильротом в 1874 г. при роже;(43)  Л. Пастером - в 1878 (44) г. при послеродовом сепсисе; выделены в чистой культуре в 1883 г. Ф. Фелейзеном.</w:t>
      </w:r>
      <w:r>
        <w:br/>
      </w:r>
      <w:r>
        <w:br/>
        <w:t xml:space="preserve">          Род Streptococcus включает более 30 видов. Стрептококки представляют собой грамположительные коккоподобные бактерии, неподвижные, неспорообразующие. </w:t>
      </w:r>
      <w:r>
        <w:lastRenderedPageBreak/>
        <w:t>факультативные анаэробы, размером 0.5-2.0 мкм в диаметре, при росте образуют цепочки различной длины. По признаку гемолитической активности различают α-гемолитические, β-гемолитические и негемолитические стрептококки. Наибольшее значение в патологии человека имеют β-гемолитические стрептококки. В зависимости от антигенных свойств группового полисахарида β -гемолитические стрептококки делятся на группы, обозначаемые латинскими буквами (20 групп: A, B, C, F, G, ….) [Fackland R.R., Carey R.B., 1985]. Внутрибольничные инфекции наиболее часто вызываются стрептококками групп А и В, и, реже,   группы С</w:t>
      </w:r>
      <w:r>
        <w:br/>
      </w:r>
      <w:r>
        <w:br/>
        <w:t>         β-гемолитический стрептококк группы А (пиогенный стрептококк, БГСА S.pyogenes)- грамположительный, неспорообразующий, неподвижный микроорганизм. Растёт на кровяном агаре, обладает выраженной гемолитической активностью, каталазанегативный, чувствителен к бацитрацину. Встречается повсеместно, часто колонизирует кожные покровы и слизистые оболочки человека. Главными путями передачи являются воздушно-капельный, контактный и пищевой. Патогенез заболеваний связан с продукцией токсинов: гемолизин, стрептолизин, стрептокиназы А и В, дезоксирибонуклеаза, гиалуронидаза. Основные нозоформы представлены поверхностными (ангины, фарингит, импетиго, рожа), инвазивными (некротизирующий фасциит, миозит, менингит, эндокардит, пневмония, послеродовой сепсис) и токсин-опосредованными инфекциями (скарлатина, синдром токсического шока). Со стрептококковой инфекцией связано также возникновение неврологических расстройств у детей, проявляющихся обсессивно-компульсивными расстройствами (PANDAS-синдром).</w:t>
      </w:r>
      <w:r>
        <w:br/>
      </w:r>
      <w:r>
        <w:br/>
        <w:t>           Streptococcus pyogenes сохраняет 100% чувствительность к β-лактамным антибиотикам (пенициллинам, цефалоспоринам, карбапенемам). Они остаются единственным классом антибиотиков, к которым у S.pyogenes не развилась резистентность. Актуальной проблемой является устойчивость к макролидам, которая в некоторых регионах мира превышает 30%. Многоцентровое исследование резистентности клинических штаммов S.pyogenes, проведённое в 2000-2001 гг., позволило изучить распространенность устойчивости, прежде всего к макролидам, в различных регионах России. Частота резистентности к эритромицину варьировала и достигала 11,4%, при этом не было обнаружено штаммов, устойчивых к телитромицину, представителю нового класса антибиотиков - кетолидов. Почти в 90% случаев резистентность к макролидам была обусловлена метилированием рибосом, в остальных случаях она была связана с активным выведением (эффлюксом) антибиотика из клетки.</w:t>
      </w:r>
      <w:r>
        <w:br/>
      </w:r>
      <w:r>
        <w:br/>
        <w:t>С тех пор, о стрептококках стало известно практически всё, однако  пристальное внимание учёных и врачей к стрептококку не ослабевает. Этому находится несколько причин:</w:t>
      </w:r>
      <w:r>
        <w:br/>
      </w:r>
      <w:r>
        <w:br/>
        <w:t>Бета гемолитический стрептококк группы  А – один из наиболее распространенных возбудителей бактериальных инфекций человека.</w:t>
      </w:r>
      <w:r>
        <w:br/>
      </w:r>
      <w:r>
        <w:br/>
        <w:t>В последнее десятилетия, во всём мире, отмечено изменение распространения стрептококковых инфекций с преобладанием тяжёлых проявлений – развитием сепсиса, синдрома  инфекционно – токсического шока. Это очень тяжёлые состояния, угрожающие жизни пациента.</w:t>
      </w:r>
      <w:r>
        <w:br/>
      </w:r>
      <w:r>
        <w:br/>
        <w:t xml:space="preserve">По данным Министерства Здравоохранения – основной экономический ущерб, вызванный с инфекцией бета гемолитического стрептококка группы А в 10 раз выше, чем ущерб от вирусных гепатитов вместе взятых, и обеспечивается в основном  стрептококковой ангиной (57,6%) и </w:t>
      </w:r>
      <w:r>
        <w:lastRenderedPageBreak/>
        <w:t>другими стрептококковыми ОРЗ  (30,3%).</w:t>
      </w:r>
      <w:r>
        <w:br/>
      </w:r>
      <w:r>
        <w:br/>
        <w:t>* Гемолитические стрептококки группы А отличаются повышенной стойкостью к различным физическим и химическим воздействиям. При нагревании во влажной среде до +70 °С некоторые виды  сохраняют жизнеспособность до 1 ч., а при +65 °С до 2 ч. Стрептококки хорошо переносят замораживание, в высохшем гное или крови сохраняются неделями и месяцами, но быстро погибают под действием дезинфицирующих средств.</w:t>
      </w:r>
      <w:r>
        <w:br/>
        <w:t>* Стрептококки не образуют спор, неподвижны, хорошо растут на мясо-пептонных  питательных средах.(46) В холодильнике практически  каждой семьи есть кастрюля со вчерашним супом – это и есть мясо-пептонный  бульон, на котором очень любят размножаться бета гемолитические стрептококки группы А. Поэтому нельзя оставлять кастрюлю с супом открытой, и нужно обязательно доводить её содержимое до кипения перед употреблением.</w:t>
      </w:r>
      <w:r>
        <w:br/>
        <w:t>*</w:t>
      </w:r>
      <w:r>
        <w:br/>
      </w:r>
      <w:r>
        <w:br/>
        <w:t>*</w:t>
      </w:r>
      <w:r>
        <w:br/>
      </w:r>
      <w:r>
        <w:br/>
        <w:t>* Стрептококки сбраживают сахара и спирты, но использовать их для приготовления домашних настоек не советуем – можно попасть в больницу с  пищевой токсической инфекцией.</w:t>
      </w:r>
      <w:r>
        <w:br/>
      </w:r>
      <w:r>
        <w:br/>
      </w:r>
      <w:r>
        <w:br/>
      </w:r>
      <w:r>
        <w:br/>
      </w:r>
      <w:r>
        <w:br/>
        <w:t>Некоторые виды гемолитических стрептококков имеют практическое значение: Streptococcus lactis, сбраживающий лактозу с образованием молочной кислоты, которая применяется для получения кисломолочных продуктов – кефира, простокваши, ряженки. Известны виды, образующие полисахарид  декстран, из которого готовят кровезаменитель.</w:t>
      </w:r>
      <w:r>
        <w:br/>
      </w:r>
      <w:r>
        <w:br/>
        <w:t>Но в основной массе, всё огромное разнообразие стрептококков очень опасны, прежде всего за счёт выделяемых токсинов – которые ответственны за внутренние поражение органов заболевшего. Однако это ещё половина неприятностей – токсины стрептококка могут спровоцировать неадекватный иммунный ответ пациента и запустить аутоиммунные реакции,(46) вызывающие такие тяжёлые заболевания, как ревматизм и гломерулонефрит, которые без правильного лечения часто заканчиваются плачевно </w:t>
      </w:r>
      <w:r>
        <w:br/>
      </w:r>
      <w:r>
        <w:br/>
        <w:t>Стрептококки передаются воздушно – капельным, контактным и алиментарным (через еду) путём, через слюну, при кашле, чихании, поцелуях. А так же через бытовые предметы. Инфекция распространяется очень быстро в закрытых коллективах – детских садах, яслях, школах, в армейских коллективах и т.д.</w:t>
      </w:r>
      <w:r>
        <w:br/>
      </w:r>
      <w:r>
        <w:br/>
        <w:t>Самым опасным для человека считается бета гемолитический стрептококк группы А.</w:t>
      </w:r>
      <w:r>
        <w:br/>
      </w:r>
      <w:r>
        <w:br/>
        <w:t>Вы  можете встретить его  разные названия – пиогенный стрептококк, или сокращённо: БГСА или на латинском языке Streptococcus pyogenes, или просто S. Pyogenes</w:t>
      </w:r>
      <w:r>
        <w:br/>
      </w:r>
      <w:r>
        <w:br/>
        <w:t xml:space="preserve">           Количество заболеваний, которые вызывает БГСА – очень разнообразны: ангина, фарингит, скарлатина, рожистое воспаление, паратонзиллярный абсцесс, флегмона шеи, сепсис, отиты, менингит, фасциты и миозиты, осложнения </w:t>
      </w:r>
      <w:r>
        <w:lastRenderedPageBreak/>
        <w:t>стрептодермия, ревматизм, гломерулонефрит.</w:t>
      </w:r>
      <w:r>
        <w:br/>
      </w:r>
      <w:r>
        <w:br/>
        <w:t>            Каждое из этих заболеваний очень серьёзное и несёт в себе угрозу. При выявлении БГСА, необходимо как можно раньше назначить адекватную антибиотикотерапию.</w:t>
      </w:r>
      <w:r>
        <w:br/>
      </w:r>
      <w:r>
        <w:br/>
        <w:t>              Однако до сих пор, диагностика инфекций, вызванных БГСА – представляет значительную сложность. Для этого на территории России в июне 2010 года, был зарегистрирован Streptatest.(46) Это метод быстрого определения БГСА в ротовой полости.</w:t>
      </w:r>
      <w:r>
        <w:br/>
      </w:r>
      <w:r>
        <w:br/>
      </w:r>
      <w:r>
        <w:br/>
        <w:t>* Стрептококки сбраживают сахара и спирты, но использовать их для приготовления домашних настоек не советуем – можно попасть в больницу с  пищевой токсической инфекцией</w:t>
      </w:r>
      <w:r>
        <w:br/>
      </w:r>
      <w:r>
        <w:br/>
        <w:t>          Стрептококки передаются воздушно – капельным, контактным и алиментарным (через еду) путём, через слюну, при кашле, чихании, поцелуях. А так же через бытовые предметы. Инфекция распространяется очень быстро в закрытых коллективах – детских садах, яслях, школах, в армейских коллективах и т.д.</w:t>
      </w:r>
      <w:r>
        <w:br/>
      </w:r>
      <w:r>
        <w:br/>
        <w:t>             Самым опасным для человека считается бета гемолитический стрептококк группы А.</w:t>
      </w:r>
      <w:r>
        <w:br/>
      </w:r>
      <w:r>
        <w:br/>
        <w:t>           Вы  можете встретить его  разные названия – пиогенный стрептококк, или сокращённо: БГСА или на латинском языке Streptococcus pyogenes, или просто S. Pyogenes.  </w:t>
      </w:r>
      <w:r>
        <w:br/>
      </w:r>
      <w:r>
        <w:br/>
        <w:t>            Количество заболеваний, которые вызывает БГСА – очень разнообразны : ангина, фарингит, скарлатина, рожистое воспаление, паратонзиллярный абсцесс, флегмона шеи, сепсис, отиты, менингит, фасциты и миозиты,и коварны   осложнения: стрептодермия, ревматизм, гломерулонефрит.(46)</w:t>
      </w:r>
      <w:r>
        <w:br/>
      </w:r>
      <w:r>
        <w:br/>
        <w:t>           Каждое из этих заболеваний очень серьёзное и несёт в себе угрозу. При выявлении БГСА, необходимо как можно раньше назначить адекватную антибиотикотерапию.(46)</w:t>
      </w:r>
      <w:r>
        <w:br/>
      </w:r>
      <w:r>
        <w:br/>
        <w:t>          Однако до сих пор, диагностика инфекций, вызванных БГСА – представляет значительную сложность. Для этого на территории России в июне 2010 года, был зарегистрирован Streptatest. Это метод быстрого определения БГСА в ротовой полости.</w:t>
      </w:r>
      <w:r>
        <w:br/>
      </w:r>
      <w:r>
        <w:lastRenderedPageBreak/>
        <w:t xml:space="preserve">* </w: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бета гемолитического стрептококка группы А" style="width:409.9pt;height:409.9pt"/>
        </w:pict>
      </w:r>
      <w:hyperlink r:id="rId12" w:tgtFrame="_blank" w:history="1">
        <w:r>
          <w:rPr>
            <w:rStyle w:val="a3"/>
          </w:rPr>
          <w:t>http://www.satius.su/article_patient/beta_gemoliticheskii_streptokokk_-_nedoocenennaya_ugroza.html</w:t>
        </w:r>
      </w:hyperlink>
      <w:r>
        <w:br/>
        <w:t xml:space="preserve">               Рисунок -1 любезно представлен в интернете.Сайт   </w:t>
      </w:r>
      <w:hyperlink r:id="rId13" w:tgtFrame="_blank" w:history="1">
        <w:r>
          <w:rPr>
            <w:rStyle w:val="a3"/>
          </w:rPr>
          <w:t>http://www.satius.su/</w:t>
        </w:r>
      </w:hyperlink>
      <w:r>
        <w:t> Спасибо.            </w:t>
      </w:r>
      <w:r>
        <w:br/>
      </w:r>
      <w:r>
        <w:br/>
        <w:t>Гиалуроновая Кислота Капсулы-Защитная сорочка микроорганима.</w:t>
      </w:r>
      <w:r>
        <w:br/>
      </w:r>
      <w:r>
        <w:br/>
        <w:t>В капсула   С. pyogenes является антигенной поскольку она  состоит из гиалуроновой кислоты, который химически похож на принимающей соединительной ткани макроорганизма Это позволяет бактерии скрывать свои Антигены и антигенные незамеченной, как и ее хозяин. Гиалуроновая кислота капсулы также предотвращает opsonized фагоцитоза нейтрофилами или mancrophages.Стрептококк пирролидонилпептидаза обязан своим крупным успехом в качестве возбудителя его способностью колонизировать и быстро размножаться и распространяться в теле хозяина то время как уклонение от фагоцитоза и сбивать с  толку иммунную систему.В цитоплазматической мембраны С. pyogenes содержит некоторые антигены, аналогичные правам сердечной, скелетных и гладких мышц, клапанов сердца фибробластов, нейронов и тканей, в результате молекулярной мимикрии и толерантного или подавлять иммунный ответ хозяина.-Kenneth Todor  PhD  (47).</w:t>
      </w:r>
      <w:hyperlink r:id="rId14" w:tgtFrame="_blank" w:history="1">
        <w:r>
          <w:rPr>
            <w:rStyle w:val="a3"/>
          </w:rPr>
          <w:t>http://textbookofbacteriology.net/</w:t>
        </w:r>
      </w:hyperlink>
      <w:r>
        <w:br/>
      </w:r>
      <w:r>
        <w:br/>
      </w:r>
      <w:r>
        <w:br/>
      </w:r>
      <w:r>
        <w:br/>
      </w:r>
      <w:r>
        <w:lastRenderedPageBreak/>
        <w:t>Эритрогенин - скарлатинозный токсин, суперантиген, вызывает СТШ. Различают три серотипа (А, В, С). У больных скарлатиной он вызывает появление ярко-красной сыпи на коже и слизистой оболочке. Обладает пирогенным, аллергенным, иммуносупрессивным и митогенным действием, разрушает тромбоциты.</w:t>
      </w:r>
      <w:r>
        <w:br/>
      </w:r>
      <w:r>
        <w:br/>
        <w:t>Гемолизин (стрептолизин) О разрушает эритроциты, обладает цитотоксическим, в том числе лейкотоксическим и кардиотоксическим, действием, его образуют большинство стрептококков серогрупп А, С и G.</w:t>
      </w:r>
      <w:r>
        <w:br/>
      </w:r>
      <w:r>
        <w:br/>
        <w:t>Гемолизин (стрептолизин) S обладает гемолитическим и цитотоксическим действием. В отличие от стрептолизина О, стрептолизин S является очень слабым антигеном, его также продуцируют стрептококки серогрупп А, С и G.</w:t>
      </w:r>
      <w:r>
        <w:br/>
      </w:r>
      <w:r>
        <w:br/>
        <w:t>Стрептокиназа - фермент, который превращает преактиватор в активатор, а он - плазминоген в плазмин, последний и гидролизует фибрин. Таким образом, стрептокиназа, активируя фибринолизин крови, повышает инвазивные свойства стрептококка.</w:t>
      </w:r>
      <w:r>
        <w:br/>
      </w:r>
      <w:r>
        <w:br/>
        <w:t>Фактор, угнетающий хемотаксис (аминопептидаза), подавляет подвижность нейтрофильных фагоцитов.</w:t>
      </w:r>
      <w:r>
        <w:br/>
      </w:r>
      <w:r>
        <w:br/>
        <w:t>Гиалуронидаза - фактор инвазии.</w:t>
      </w:r>
      <w:r>
        <w:br/>
      </w:r>
      <w:r>
        <w:br/>
        <w:t>Фактор помутнения - гидролиз липопротеидов сыворотки крови.</w:t>
      </w:r>
      <w:r>
        <w:br/>
      </w:r>
      <w:r>
        <w:br/>
        <w:t>Протеазы - разрушение различных белков; возможно, с ними связана тканевая ток</w:t>
      </w:r>
      <w:r>
        <w:br/>
      </w:r>
      <w:r>
        <w:br/>
        <w:t>Перекрёстные реакции стрептококков. Несмотря на способность подавлять или снижать активность фагоцитов, стрептококки инициируют выраженную воспалительную реакцию, во многом обусловленную секрецией более 20 растворимых веществ. Часть из них составляют ферменты {стрептолизины S и О, гиалуронидаза, ДНКазы, НАДазы и стрептокиназа), часть — эритрогенные токсины. Патогенез ревматических поражений, особенно кардитов, существенно отличается от наблюдаемых при большинстве инфекций, сопровождающихся бактериемией. Основные повреждения вызывают иммунные механизмы, в частности перекрёстная реакция с миокардио-цитами и белком М возбудителя. Весьма сходны механизмы повреждения почек при острых гломерулонефритах, обусловленные депонированием иммунных комплексов (стрептококк-IgG) на базальной мембране. С одной стороны, они активируют комплементарный каскад, что стимулирует воспалительный ответ, с другой — за счёт нарушения аутотолерантности и антигенной мимикрии индуцируют клеточные цитотоксические реакции.(48)</w:t>
      </w:r>
      <w:r>
        <w:br/>
      </w:r>
      <w:r>
        <w:br/>
        <w:t>Источник: </w:t>
      </w:r>
      <w:hyperlink r:id="rId15" w:tgtFrame="_blank" w:history="1">
        <w:r>
          <w:rPr>
            <w:rStyle w:val="a3"/>
          </w:rPr>
          <w:t>http://meduniver.com/Medical/Microbiology/371.html</w:t>
        </w:r>
      </w:hyperlink>
      <w:r>
        <w:t> MedUniver</w:t>
      </w:r>
      <w:r>
        <w:br/>
      </w:r>
      <w:r>
        <w:br/>
      </w:r>
      <w:r>
        <w:br/>
        <w:t>патогенез</w:t>
      </w:r>
      <w:r>
        <w:br/>
      </w:r>
      <w:r>
        <w:br/>
      </w:r>
      <w:r>
        <w:br/>
        <w:t xml:space="preserve">Поверхностные структуры стрептококков группы A и вырабатываемые ими экзотоксины и ферменты играют важную роль как в патогенезе инфекции, так и в развитии иммунного ответа </w:t>
      </w:r>
      <w:r>
        <w:lastRenderedPageBreak/>
        <w:t>макроорганизма. Клеточная стенка этих бактерий содержит групповой полисахаридный антиген A, экстрагируемый кислотами. По реакции таких экстрактов с группоспецифическими антителами судят о принадлежности выделенных штаммов к виду Streptococcus pyogenes.</w:t>
      </w:r>
      <w:r>
        <w:br/>
      </w:r>
      <w:r>
        <w:br/>
        <w:t>Основной поверхностный антиген стрептококков группы A - белок М . Молекулы белка М укреплены в клеточной стенке и образуют на ней нитевидные выросты.Это N- терминал белка М Известно более 100 вариантов этого белка, каждый из которых свойственен определенному серотипу бактерии, то есть служит типоспецифическим антигеном. Варианты отличаются друг от друга последовательностью аминокислот в дистальной (N-концевой) части молекулы; проксимальная часть молекулы мало подвержена изменениям. Белок М обеспечивает устойчивость стрептококков группы A к фагоцитозу в крови человека. Очевидно, он связывает фибриноген , тем самым препятствуя активации комплемента и опсонизации фрагментами комплемента бактериальных клеток.</w:t>
      </w:r>
      <w:r>
        <w:br/>
      </w:r>
      <w:r>
        <w:br/>
        <w:t>Антитела к белку М устраняют устойчивость стрептококков группы A к фагоцитозу.</w:t>
      </w:r>
      <w:r>
        <w:br/>
      </w:r>
      <w:r>
        <w:br/>
        <w:t>После стрептококковой инфекции вырабатывается типоспецифический иммунитет; он защищает человека только от штаммов Streptococcus pyogenes того же серотипа, к которому принадлежал возбудитель перенесенной им инфекции.</w:t>
      </w:r>
      <w:r>
        <w:br/>
      </w:r>
      <w:r>
        <w:br/>
        <w:t>Стрептококки группы A имеют различной толщины полисахаридную капсулу, состоящую из гиалуроновой кислоты. Штаммы с хорошо выраженной капсулой образуют слизистые колонии. Капсула тоже играет важную роль в защите стрептококков группы A от захвата и уничтожения фагоцитами. В отличие от белка М, она обладает слабыми иммуногенными свойствами, по- видимому, из-за структурного сходства гиалуроновых кислот бактерий и млекопитающих. Антитела к ней существенной роли в иммунитете не играют.</w:t>
      </w:r>
      <w:r>
        <w:br/>
      </w:r>
      <w:r>
        <w:br/>
        <w:t>Вырабатываемые стрептококками группы A экзотоксины и ферменты оказывают местное и системное токсическое действие и способствуют распространению инфекции в организме. К ним относятся стрептолизин S и стрептолизин О , повреждающие клеточные мембраны и вызывающие гемолиз, стрептокиназа, дезоксирибонуклеазы, протеазы и эритрогенные токсины типа A, В и С (он же пирогенный экзотоксин).</w:t>
      </w:r>
      <w:r>
        <w:br/>
      </w:r>
      <w:r>
        <w:br/>
        <w:t>Действием эритрогенного токсина обусловлена сыпь при скарлатине .</w:t>
      </w:r>
      <w:r>
        <w:br/>
      </w:r>
      <w:r>
        <w:br/>
        <w:t>Установлено, что продуцирующие этот токсин штаммы Streptococcus pyogenes вызывают особенно тяжелые инфекции, в том числе некротический фасциит и стрептококковый токсический шок .</w:t>
      </w:r>
      <w:r>
        <w:br/>
      </w:r>
      <w:r>
        <w:br/>
        <w:t>Ко многим из экзотоксинов и ферментов бактерии вырабатываются антитела; их наличие свидетельствует о недавно перенесенной стрептококковой инфекции. К определению титра этих антител прибегают при подозрении на ревматизм и острый гломерулонефрит .</w:t>
      </w:r>
      <w:r>
        <w:br/>
      </w:r>
      <w:r>
        <w:br/>
        <w:t>(49) </w:t>
      </w:r>
      <w:hyperlink r:id="rId16" w:anchor="00019a5d.htmvvv" w:tgtFrame="_blank" w:history="1">
        <w:r>
          <w:rPr>
            <w:rStyle w:val="a3"/>
          </w:rPr>
          <w:t>http://humbio.ru/humbio/infect_har/003a8581.htm#00019a5d.htmvvv</w:t>
        </w:r>
      </w:hyperlink>
      <w:r>
        <w:pict>
          <v:shape id="_x0000_i1026" type="#_x0000_t75" alt="Картинки по запросу m protein streptococcus" style="width:23.75pt;height:23.75pt"/>
        </w:pict>
      </w:r>
      <w:r>
        <w:br/>
      </w:r>
      <w:r>
        <w:br/>
        <w:t>                                      </w:t>
      </w:r>
      <w:r>
        <w:br/>
        <w:t xml:space="preserve">Pиc, № 2 Схематическая структура стрептококковых М белка.Любезно представлена в </w:t>
      </w:r>
      <w:r>
        <w:lastRenderedPageBreak/>
        <w:t>интернете.огромное спасибо.(50)</w:t>
      </w:r>
      <w:r>
        <w:br/>
      </w:r>
      <w:r>
        <w:br/>
      </w:r>
      <w:hyperlink r:id="rId17" w:tgtFrame="_blank" w:history="1">
        <w:r>
          <w:rPr>
            <w:rStyle w:val="a3"/>
          </w:rPr>
          <w:t>https://www.google.ru/search</w:t>
        </w:r>
      </w:hyperlink>
      <w:r>
        <w:t>? </w:t>
      </w:r>
      <w:r>
        <w:br/>
      </w:r>
      <w:r>
        <w:br/>
        <w:t>М-протеин состоит из 2-х терминалов N и С</w:t>
      </w:r>
      <w:r>
        <w:br/>
      </w:r>
      <w:r>
        <w:br/>
        <w:t>N- концевая часть молекулы распространяется в окружающую среду, проявляет огромную изменчивость последовательности между штаммами /более 100/</w:t>
      </w:r>
      <w:r>
        <w:br/>
      </w:r>
      <w:r>
        <w:br/>
        <w:t>Структура терминала С, расположена внутри леточной мембраны и закреплена с помощью LPSTGE. C- концевой терминал М протеина содержит 508 аминокислотных остатков.сообщаетВ. А. Fischetti   (51)</w:t>
      </w:r>
      <w:r>
        <w:br/>
      </w:r>
      <w:r>
        <w:br/>
        <w:t>С-концевой глюкан-связывающий полнометражный домен (ГПБ),содержит 508 аминокислотных остатков.</w:t>
      </w:r>
      <w:r>
        <w:br/>
        <w:t>(51</w:t>
      </w:r>
      <w:hyperlink r:id="rId18" w:tgtFrame="_blank" w:history="1">
        <w:r>
          <w:rPr>
            <w:rStyle w:val="a3"/>
          </w:rPr>
          <w:t>http://www.ncbi.nlm.nih.gov/</w:t>
        </w:r>
      </w:hyperlink>
      <w:r>
        <w:br/>
      </w:r>
      <w:r>
        <w:br/>
        <w:t>При не грамотном лечении млекопитающих с применением антибактериальных биопрепаратов.химических реактивов и радиации-погибают все патогенные и полезные микроорганизмы.В том числе и гемолитические стрептококки.Прежде,чем покинуть макроорганизм /среду обитания/,стрептококк сбрасывает защитную сорочку- капсулу из гиалуроновой кислоты.И посмотрите на Рис.2 . М- белок стрептококка во всей своей красоте открыт перед иммунной системой хозяина.Так квартирант мстит за свое изгнание.Микроорганизм погибает,но на содержимое терминала С как на чужука /49/аминокислоты , более 508), ферменты и токсины вырабатываются антитела,которые тоже доводят макроорганизм до медленной смерти /аутоиммунные и онкологические заболевания/. Пост стрептококковый синдромы /антитела/ (52)/ обычно возникают через 2-3 недели после фарингита или инфекции кожи. Некоторые синдромы могут проявляться в течение нескольких дней передачи инфекции, антитела подтверждение заболевания . Стрептококк группы А может вызывать аутоиммунные заболевания у людей с особым воздействие на сердце, суставы и мозг. Спектр постстрептококкового заболевания центральной нервной системы (ЦНС) была недавно расширена и включает в себя двигательные нарушения (хорея, тики, дистония и Паркинсонизм), психические расстройства (особенно эмоциональные расстройства), и связанные с ними нарушения сна. Нейровизуализационные и патологические исследования показывают, что наиболее уязвимой зонoй мозга это базальные ганглии. В иммунопатогенезе заболевания признаки является не полностью определенными, хотя и есть некоторая поддержка аутоантител-опосредованного заболевания, несколько противоречивых исследований ставят под сомнение гипотезу аутоантител. Было предположение, что постстрептококковые аутоиммунные заболевания играют определенную роль в общей психоневрологии заболевания, но доказательств конфликта и рутинного скрининга пациентов с синдромом Туретта и обсессивно-компульсивное расстройство для постстрептококкового аутоиммунного нарушения не рекомендуется в настоящее время. Однако, после стрептококковых заболеваний ЦНС остаются полезную модель нервно-психических заболеваний, которые могут улучшить наше понимание аномальных движений и поведения у детей.</w:t>
      </w:r>
      <w:r>
        <w:br/>
        <w:t>Ученные Великие Равнины Лаборатории, Инк.</w:t>
      </w:r>
      <w:r>
        <w:br/>
      </w:r>
      <w:hyperlink r:id="rId19" w:anchor="general(53)" w:tgtFrame="_blank" w:history="1">
        <w:r>
          <w:rPr>
            <w:rStyle w:val="a3"/>
          </w:rPr>
          <w:t>http://www.greatplainslaboratory.com/home/eng/streptococcus.asp#general(53)</w:t>
        </w:r>
      </w:hyperlink>
      <w:r>
        <w:br/>
      </w:r>
      <w:r>
        <w:br/>
      </w:r>
      <w:r>
        <w:lastRenderedPageBreak/>
        <w:t>Ученные Великие Равнины Лаборатории, Инк.представляют свои данные . Этот профиль экрана для двух наиболее распространенных антител стрептококка против макроорганизма, Днказы антител в сыворотке крови (АБР); титр антистрептолизин о (АСО). Эти антитела вступают в перекрестные реакции с тканью мозга, вызывающих аномальное поведение. Оба эти испытания проводятся для выявления перенесенной инфекции группы А бета-гемолитического стрептококка. Эти инфекции вызывают ревматизм или почки заболевание называется гломерулонефрит, poststreptococcal варианты этих заболеваний.</w:t>
      </w:r>
      <w:r>
        <w:br/>
        <w:t>Последнее время, высокие титры этих антител были связаны с ПАНДАМИ (Педиатрические аутоиммунные    психоневрологических расстройств, связанных с стрептококковой инфекцией), а также при аутизме, синдроме Туретта, , болезнь Паркинсона, и ОКРГруппа А β-гемолитических стрептококков (БГСА) инфекции могут привести к ряду аутоиммунных заболеваний. Ревматической лихорадки (РФ), преимущественно детская болезнь, является классическим примером того, как осложнение в результате инфекции БГСА. РФ-это воспалительное заболевание сердца, суставов и центральной нервной системы, которое происходит от двух до трех недель после БГСА-инфекции. Антитела, которые образуются против БГСА организмов перекрестную реакцию с нормальных человеческих тканях, вызывая повреждение сердечных клапанов, воспаленных суставов и неврологических расстройств. Сиденгама Хорея, характеризуется неконтролируемыми движениями лица, рук и ног-это неврологическое расстройство видела в ревматической лихорадки, вызванной перекрестной реактивности антител с тканью мозга. Эти движения разительно похожи на моторные тики, и многие пациенты также дисплей звуковые тики, обсессивно-компульсивное расстройство и СДВГ. Это наблюдение, наряду с сообщениями о внезапных тиках и психических расстройств после вспышки БГСА в Род-Айленд в начале 1990-х, привести к новым диагностическим подкате синдромом Туретта называют Пандами. Педиатрические аутоиммунные, психоневрологические расстройства, связанные с стрептококковой инфекцией, или панд, дисплей эпизодические симптомы синдрома Туретта после стрептококковой инфекции. Там часто восстановительный период как БГСА антитела снижаются до нормы. Помогает мозгу восстановиться питательные вещества  и может снизить Уязвимость к дальнейшему повреждению  стрептококковыми антителами.</w:t>
      </w:r>
      <w:r>
        <w:br/>
      </w:r>
      <w:r>
        <w:br/>
        <w:t>CCL2 как новый биомаркер рака простаты !!!!!!!!!</w:t>
      </w:r>
      <w:r>
        <w:br/>
      </w:r>
      <w:r>
        <w:br/>
        <w:t>Исследования профессора Карин показывают, что аутоантитела вырабатываются против нескольких ключевых медиаторов деструктивного процесса при воспалительных аутоиммунных заболеваний и рака, был самым основы для его развития эти аутоантитела как диагностические и прогностические   биомаркеры для оценки клинического ответа на терапию. Такой биомаркер для рака простаты, теперь доступна для лицензирования.</w:t>
      </w:r>
      <w:r>
        <w:br/>
      </w:r>
      <w:r>
        <w:br/>
        <w:t>Профессор Натан Карин, член семьи Раппопорт Института исследований в области медицины, Хайфа, Израиль, был первым исследователем, чтобы обнаружить природные защитные (или выгодно) антитела (нна) в отношении провоспалительных хемокинов и цитокинов, и установить их роль в регуляции воспалительных аутоиммунных заболеваний (Wildbaum и соавт., 2003/(54). Основываясь на таких выводах, он поставил перед собой цель обнаружения платформу, которая может использоваться, чтобы обнаружить специфических антител выражали в разных воспалительных и раковых заболеваний.</w:t>
      </w:r>
      <w:r>
        <w:br/>
      </w:r>
      <w:r>
        <w:br/>
        <w:t xml:space="preserve">В частности, профессор Карин недавно сообщили, что аутоантитела вырабатываются против нескольких ключевых медиаторов деструктивного процесса при воспалительных аутоиммунных </w:t>
      </w:r>
      <w:r>
        <w:lastRenderedPageBreak/>
        <w:t>заболеваний и рака. Соответственно, он предложил, что эти аутоантитела могут быть использованы в качестве (a) диагностические биомаркеры для ранней диагностики таких заболеваний, и (б) прогностические биомаркеры для оценки клинического ответа на терапию заболеваний, включая сахарный диабет I типа (Шехадэ и соавт., 2009), предстательной железы (Ицхак герцог и соавт., 2010), воспалительные заболевания кишечника и рассеянный склероз.</w:t>
      </w:r>
      <w:r>
        <w:br/>
      </w:r>
      <w:r>
        <w:br/>
        <w:t>(54)</w:t>
      </w:r>
      <w:hyperlink r:id="rId20" w:tgtFrame="_blank" w:history="1">
        <w:r>
          <w:rPr>
            <w:rStyle w:val="a3"/>
          </w:rPr>
          <w:t>http://www.bio-rap.com/Prostate-Cancer-A-New-Biomarker-Oncology/</w:t>
        </w:r>
      </w:hyperlink>
      <w:r>
        <w:br/>
      </w:r>
      <w:r>
        <w:br/>
        <w:t>Какие аутоиммунные заболевания приводят к раку?</w:t>
      </w:r>
      <w:r>
        <w:br/>
        <w:t>Сотрудники израильского онкологического центра сообщают</w:t>
      </w:r>
      <w:r>
        <w:br/>
        <w:t>Не первый год среди ученых бытует мнение, что аутоиммунные заболевания повышают вероятность развития онкопатологий. Исследователи Немецкого университета рака совместно с учеными из Европы и Америки обнаружили следующие взаимосвязи:</w:t>
      </w:r>
      <w:r>
        <w:br/>
      </w:r>
      <w:r>
        <w:br/>
        <w:t>* При аутоиммунном гепатите повышен риск появления гепатоцеллюлярного рака;</w:t>
      </w:r>
      <w:r>
        <w:br/>
        <w:t>* Болезнь Крона и неспецифический язвенный колит приводят к развитию рака кишечника;</w:t>
      </w:r>
      <w:r>
        <w:br/>
        <w:t>* У пациентов с дерматомиозитом повышается риск развития злокачественных онкологических заболеваний любой локализации;</w:t>
      </w:r>
      <w:r>
        <w:br/>
        <w:t>* Склеродермия, достаточно распространенная аутоиммунная патология, приводит к образованию опухолей в легких;</w:t>
      </w:r>
      <w:r>
        <w:br/>
        <w:t>* Синдром Шигрена является причиной развития неходжкинских лимфом.</w:t>
      </w:r>
      <w:r>
        <w:br/>
      </w:r>
      <w:r>
        <w:br/>
        <w:t>Для пациентов с вышеописанными патологиями важно не только проводить качественное лечение иммунной системы, но и регулярно обследовать организм на предмет выявления рака.</w:t>
      </w:r>
      <w:r>
        <w:br/>
      </w:r>
      <w:r>
        <w:br/>
        <w:t>(55)</w:t>
      </w:r>
      <w:hyperlink r:id="rId21" w:tgtFrame="_blank" w:history="1">
        <w:r>
          <w:rPr>
            <w:rStyle w:val="a3"/>
          </w:rPr>
          <w:t>http://www.cancertreatments.ru/</w:t>
        </w:r>
      </w:hyperlink>
      <w:r>
        <w:br/>
      </w:r>
      <w:r>
        <w:br/>
        <w:t>Израильский Онкологический Центр</w:t>
      </w:r>
      <w:r>
        <w:br/>
      </w:r>
      <w:r>
        <w:br/>
        <w:t>Вильеда-Габриэль г1, Сантамария-Когольос ЛК, Перес-Лоренцо Р, Рейес-Мальдонадо Е, Сауль собой, Хурадо-Сантакруз Ф,Хименес-Самудио Л, Гарсия Латорре Е.Мексиканские ученые утверждают в своих выводах. Признание антигенов стрептококковых антигенов с помощью сыворотки из каплевидного псориаза больных, наличие аутоантител против собственной шкуре, и признание той же кожи антигенов, анти-стрептококковых антител кролика подтвердить участие иммунной системы и стрептококковых инфекций в пятнистый псориаз.</w:t>
      </w:r>
      <w:r>
        <w:br/>
        <w:t>(56)</w:t>
      </w:r>
      <w:hyperlink r:id="rId22" w:tgtFrame="_blank" w:history="1">
        <w:r>
          <w:rPr>
            <w:rStyle w:val="a3"/>
          </w:rPr>
          <w:t>http://www.ncbi.nlm.nih.gov/</w:t>
        </w:r>
      </w:hyperlink>
      <w:r>
        <w:br/>
      </w:r>
      <w:r>
        <w:br/>
        <w:t>Брандт ЭР1, хорошие СЧ.ученые из Австралии сообщают,что стрептококки группы А (ГАЗ) несут ответственность за многочисленные человеческие болезни, начиная от фарингита до тяжелых инвазивных инфекций, таких как синдром токсического шока и некротизирующий fascitis к постинфекционный осложнений, острой ревматической лихорадки (АРФ), и гломерулонефрит. На сегодняшний день, чтобы разработать вакцину, исследования были сосредоточены на М-протеин. Однако разработка вакцины для предупреждения газовой инфекции на основе этой молекулы препятствует подавляющее количество М-протеина серотипов и возможность того, что он может индуцировать потенциально опасных аутоиммунных реакций .</w:t>
      </w:r>
      <w:r>
        <w:br/>
      </w:r>
      <w:r>
        <w:br/>
        <w:t>(57)</w:t>
      </w:r>
      <w:hyperlink r:id="rId23" w:tgtFrame="_blank" w:history="1">
        <w:r>
          <w:rPr>
            <w:rStyle w:val="a3"/>
          </w:rPr>
          <w:t>http://www.ncbi.nlm.nih.gov/</w:t>
        </w:r>
      </w:hyperlink>
      <w:r>
        <w:t> </w:t>
      </w:r>
      <w:r>
        <w:br/>
      </w:r>
      <w:r>
        <w:lastRenderedPageBreak/>
        <w:br/>
      </w:r>
      <w:r>
        <w:br/>
        <w:t>Постстрептококкового аутоиммунного психических и двигательных расстройств у детей</w:t>
      </w:r>
      <w:r>
        <w:br/>
        <w:t>Рассел Э. Дейл, ИЗОБЕЛЬ ХЕЙМАН</w:t>
      </w:r>
      <w:r>
        <w:br/>
        <w:t>Британский журнал психиатрии сентября 2002, 181 (3) 188-190; ДОИ: 10.1192/бдп.181.3.188</w:t>
      </w:r>
      <w:r>
        <w:br/>
      </w:r>
      <w:r>
        <w:br/>
      </w:r>
      <w:r>
        <w:br/>
        <w:t>* Статья</w:t>
      </w:r>
      <w:r>
        <w:br/>
        <w:t>* Инфо &amp; Метрики</w:t>
      </w:r>
      <w:r>
        <w:br/>
        <w:t>* eLetters</w:t>
      </w:r>
      <w:r>
        <w:br/>
        <w:t>*  Формат PDF</w:t>
      </w:r>
      <w:r>
        <w:br/>
      </w:r>
      <w:r>
        <w:br/>
      </w:r>
      <w:r>
        <w:br/>
        <w:t>В последние десятилетия наблюдается возрождение интереса к психиатрической и двигательных расстройств, которые развиваются в контексте стрептококковой инфекции. Появляется все больше доказательств того, что эти заболевания являются аутоиммунные и опосредованы антителами, которые связывают и вызывают дисфункции в центральной нервной системе, в частности, в базальных ганглиях. Классическая постинфекционный аутоиммунный базальных ганглиев расстройства Сиденхам хорея известны на протяжении веков ассоциируется с расстройствами поведения; однако, недавние исследования предоставили более систематизированных данных, связанных с психопатологией (Swedo и соавт., 1989).(58) Теперь выясняется, что широкий спектр психических и двигательных расстройств могут иметь место после стрептококковой инфекции, у пациентов, которые не отвечают диагностическим критериям для Сиденхам хорея. Лучшие описанной группы были даны аббревиатурой панды (педиатрические аутоиммунных психоневрологических расстройств, связанных с стрептококковой инфекции; Swedo и соавт, 1998).(59) Дети с ПАНДАМИ есть тики и/или обсессивно—компульсивное расстройство (ОКР) временно, связанных с стрептококковой инфекции. Аккумулирующей данные по изменчивости постстрептококковый нейроповеденческие синдромов, а также новые выводы в отношении клеточной и молекулярной биологии neuroimmunological механизмы, могли бы помочь улучшить понимание экологических факторов, участвующих в патогенезе движения и психические расстройства. В этой статье мы рассмотрим гипотезу о том, что группы А бета-гемолитического стрептококка (БГСА) индуцирует реактивной патогенных аутоантител к компонентам базальных ганглиев, и насколько улучшилось понимание этого процесса может предложить новые направления расследования причин движения и поведенческие расстройства у детей.</w:t>
      </w:r>
      <w:r>
        <w:br/>
      </w:r>
      <w:r>
        <w:br/>
        <w:t>КЛИНИЧЕСКИЕ ОСОБЕННОСТИ</w:t>
      </w:r>
      <w:r>
        <w:br/>
      </w:r>
      <w:r>
        <w:br/>
        <w:t xml:space="preserve">Широкий спектр психопатологии была продемонстрирована в Syndenham геттингтона; эмоциональная лабильность-это характеристика, и обсессивно-компульсивное расстройство, дефицит внимания, депрессия и неловкое поведение являются общими связанные характеристики (Меркаданте и соавт, 2000).(60) Аналогичный круг эмоциональные и поведенческие нарушения был описан в панд, недавно охарактеризована группа детей, которые вскоре после БГСА фарингита, и показать психоневрологических обострений после дальнейшего инфицирования. Хотя ОКР и тики являются первичными особенности панд, более широкий диапазон эмоциональные и поведенческие симптомы были описаны, в том числе и дефицита внимания, тревожности, оппозиционного вызывающего расстройства и депрессии (Леонард &amp; Swedo, 2001(61)). Диагностические критерии, предложенные для панды относятся наличие </w:t>
      </w:r>
      <w:r>
        <w:lastRenderedPageBreak/>
        <w:t>обсессивно-компульсивное расстройство и/или тИЦ расстройства, препубертатном появления симптомов, эпизодического курса тяжести симптомов, ассоциации с БГСА-инфекции и ассоциации с неврологическими патологиями. В недавнем докладе взрослого пациента с ПАНДАМИ говорит о том, что эти критерии могут быть слишком ограничивающим (Боднера и соавт, 2001).(62) Панды часто неотличима от синдрома Туретта, который породило слухи, что Подгруппа это условие может быть вторичным по отношению к стрептококковой инфекции. Эта гипотеза была поддержана высокая распространенность БГСА положительные серологические исследования у больных с tic расстройств и синдрома Туретта по сравнению с контролем (Мюллер и соавт, 2000;(63) Кардона &amp; Орефичи, 2001).(64) Однако эти результаты не были воспроизведены в других когортах установленных синдром Туретта (певец и соавт, 1998, 1999). Наиболее впечатляющей корреляции между стрептококковой инфекцией и tic расстройств, выявленных в ходе исследования наибольшее количество больных и короткий срок тИЦ расстройства (Кардона &amp; Орефичи, 2001).(67) При попытке решить, стоит ли БГСА играет важную роль в нервно-психических расстройств, это, скорее всего, будет тестировать пациентов на, или рядом, презентация. Однажды аутоиммунитета была индуцированной, обострения могут быть вызваны не конкретно с помощью других раздражителей, таких как вакцины или отсутствия стрептококковой инфекции, явление ранее описано в Сиденхам хорея (Берриос и соавт, 1985).(68)</w:t>
      </w:r>
      <w:r>
        <w:br/>
      </w:r>
      <w:r>
        <w:br/>
        <w:t>Совсем недавно другой пост-стрептококковый клинические фенотипы были описаны, в частности, воспалительные аутоиммунные энцефалиты, связанные с дистония и эмоциональная лабильность (Дейл и соавт, 2001).(69) Другие группы предложили, что синдромом дефицита внимания и гиперактивности-как синдром психоневрологических фенотип наиболее сильно связанных с стрептококковой инфекции (Петерсон и соавт, 2000).(70)</w:t>
      </w:r>
      <w:r>
        <w:br/>
      </w:r>
      <w:r>
        <w:br/>
        <w:t>В резюме, доклады на сегодняшний день позволяют предположить, что клинические фенотипы после БГСА инфекции включают экстрапирамидные движения (хорея, тики, дистония) и психиатрических (обсессивно-компульсивное расстройство, дефицит внимания, тревожность, депрессия) расстройства. Особенности могут возникать в комбинации или самостоятельно. </w:t>
      </w:r>
      <w:r>
        <w:br/>
      </w:r>
      <w:r>
        <w:br/>
      </w:r>
      <w:hyperlink r:id="rId24" w:tgtFrame="_blank" w:history="1">
        <w:r>
          <w:rPr>
            <w:rStyle w:val="a3"/>
          </w:rPr>
          <w:t>http://bjp.rcpsych.org/</w:t>
        </w:r>
      </w:hyperlink>
      <w:r>
        <w:br/>
      </w:r>
      <w:r>
        <w:br/>
      </w:r>
      <w:r>
        <w:br/>
      </w:r>
      <w:r>
        <w:br/>
        <w:t>Л. В. Львова, канд. биол. наук собщает,(71)</w:t>
      </w:r>
      <w:r>
        <w:br/>
      </w:r>
      <w:r>
        <w:br/>
        <w:t>Спустя несколько недель после острой инфекции, вызванной Str. Pyogenes, могут проявиться апиогенные осложнения. Одно из них — гломерулонефрит.Гломерулонефрит представляет собой иммунопатологический процесс, который развивается в организме, сенсибилизированном к антигенам стрептококка. Другими словами, при взаимодействии антигенов стрептококка с антителами хозяина образуются иммунные комплексы, которые откладываются в гломерулах нефронов.Такие отложения вызывают острую воспалительную реакцию, которая в итоге приводит к повреждению капилляров.К сожалению, ни один лекарственный препарат не может избавить человека от гломерулонефрита. Не дает 100% гарантии даже такой кардинальный способ лечения как трансплантация: очень часто в пересаженной почке снова развивается гломерулонефрит.Возможно, правы были древневосточные лекари, утверждавшие, что лечить надо не орган, а весь организм человека.</w:t>
      </w:r>
      <w:r>
        <w:br/>
      </w:r>
      <w:r>
        <w:br/>
      </w:r>
      <w:r>
        <w:lastRenderedPageBreak/>
        <w:t>71</w:t>
      </w:r>
      <w:hyperlink r:id="rId25" w:tgtFrame="_blank" w:history="1">
        <w:r>
          <w:rPr>
            <w:rStyle w:val="a3"/>
          </w:rPr>
          <w:t>http://www.provisor.com.ua/</w:t>
        </w:r>
      </w:hyperlink>
      <w:r>
        <w:br/>
      </w:r>
      <w:r>
        <w:br/>
        <w:t>Ученые из Университета Джорджа Вашингтона и Института рака Розуэлла Парка в Буффало обнаружили, что раковые клетки и иммунные клетки при аутоиммунных заболеваниях выделяют одни и те же белки-ингибиторы клеточной деструкции.</w:t>
      </w:r>
      <w:r>
        <w:br/>
      </w:r>
      <w:r>
        <w:br/>
        <w:t>Сурвивин (Survivin) – белок-ингибитор клеточной деструкции (апоптоза) – выделяется как в клетках рака, так и в лимфоцитах (белых кровяных тельцах) у людей и животных с аутоиммунным заболеванием миастения гравис.</w:t>
      </w:r>
      <w:r>
        <w:br/>
      </w:r>
      <w:r>
        <w:br/>
        <w:t>«Мы выяснили, что люди с аутоиммунной миастенией имеют в аутореактивных лимфоцитах тот же сурвивин. Эти лимфоциты являются частью патогенетического механизма данного заболевания», - говорит соавтор исследования доктор Линда Каснер (Linda Kusner), преподаватель отделения фармакологии и физиологии в Университете Джорджа Вашингтона.</w:t>
      </w:r>
      <w:r>
        <w:br/>
      </w:r>
      <w:r>
        <w:br/>
        <w:t>72</w:t>
      </w:r>
      <w:hyperlink r:id="rId26" w:tgtFrame="_blank" w:history="1">
        <w:r>
          <w:rPr>
            <w:rStyle w:val="a3"/>
          </w:rPr>
          <w:t>http://medbe.ru/news/novosti-v-onkologii/svyaz-mezhdu-rakom-i-autoimmunnymi-zabolevaniyam</w:t>
        </w:r>
      </w:hyperlink>
      <w:r>
        <w:br/>
      </w:r>
      <w:r>
        <w:br/>
        <w:t>По Мерил Фишлера.</w:t>
      </w:r>
      <w:r>
        <w:br/>
        <w:t>Кронкайт Новости (ТНС)</w:t>
      </w:r>
      <w:r>
        <w:br/>
      </w:r>
      <w:r>
        <w:br/>
        <w:t>Темпе, штат Аризона. — Университет штата Аризона исследователи сказали, что они определили три перспективных биологических сигналов, которые могли бы помочь обнаружить рак яичников, прежде чем пациенты демонстрируют каких-либо симптомов.</w:t>
      </w:r>
      <w:r>
        <w:br/>
      </w:r>
      <w:r>
        <w:br/>
        <w:t>Исследователи из Института Биодизайна университета сказали, что выявление биомаркеров является очередным шагом на пути раннего выявления заболевания.</w:t>
      </w:r>
      <w:r>
        <w:br/>
      </w:r>
      <w:r>
        <w:br/>
        <w:t>В США рак яичников является наиболее смертоносным гинекологического рака, погибли более 15 000 женщин в год, сказал д-р Кристина Батлер, специалист по гинекологической онкологии в клинике Майо в Скотсдейле.</w:t>
      </w:r>
      <w:r>
        <w:br/>
      </w:r>
      <w:r>
        <w:br/>
        <w:t>В процессе исследования использовались высокоплотных микрочипов технология, которая использует образец крови пациента для выявления биомаркеров рака яичников, считают исследователи.</w:t>
      </w:r>
      <w:r>
        <w:br/>
      </w:r>
      <w:r>
        <w:br/>
        <w:t>73</w:t>
      </w:r>
      <w:hyperlink r:id="rId27" w:tgtFrame="_blank" w:history="1">
        <w:r>
          <w:rPr>
            <w:rStyle w:val="a3"/>
          </w:rPr>
          <w:t>http://www.seattletimes.com/</w:t>
        </w:r>
      </w:hyperlink>
      <w:r>
        <w:br/>
      </w:r>
      <w:r>
        <w:br/>
        <w:t>Генетический сигнал предотвращает аутоиммунные заболевания. 14.08.2014 г. Сигнал от гена управления иммунной системой может помочь в лечении аутоиммунных заболеваний и рака. Ученые выявили механизм, ответственный за стабилизацию клеток, которые поддерживают баланс иммунной системы. Иммунная система играет огромную роль в хроническом воспалении. Когда организм сталкивается с патогенами, иммунная система увеличивает численность клеток, состоящих из солдат и миротворцев. Миротворческие клетки рассказывают клеткам-солдатам, где нужно остановить боевые действия, если захватчики уничтожены. Без этого сигнала о прекращении огня, клетки-солдаты (известные как Т-киллеры) продолжают свою бешеную атаку и включают части организма, вызывая воспаление и такие аутоиммунные заболевания, как аллергия, астма, ревматоидный артрит, рассеянный склероз и диабет 1 типа.</w:t>
      </w:r>
      <w:r>
        <w:br/>
      </w:r>
      <w:r>
        <w:lastRenderedPageBreak/>
        <w:br/>
        <w:t>74</w:t>
      </w:r>
      <w:hyperlink r:id="rId28" w:tgtFrame="_blank" w:history="1">
        <w:r>
          <w:rPr>
            <w:rStyle w:val="a3"/>
          </w:rPr>
          <w:t>http://medimet.info/gen-dlya-lecheniya-autoimmunnih-zabolevanii-i-raka.html</w:t>
        </w:r>
      </w:hyperlink>
      <w:r>
        <w:br/>
      </w:r>
      <w:r>
        <w:br/>
        <w:t>Тельфер NR 1, Чалмерс RJ, Кит К, Колман G. сообщают. Хотя связь между стрептококковой инфекции и каплевидный псориаз известно, на сегодняшний день уже мало информации о том, участвуют лишь ограниченные группы и / или серотипов бета-гемолитический стрептококк. Были исследованы сто одиннадцать пациентов с внезапным началом или ухудшение псориаза на наличие стрептококковой инфекции. Из этих пациентов, 34 имели острый каплевидный псориаз, 30 был каплевидный вспышку хроническим псориазом, 37 имели хронический псориаза, и 10 были другие типы псориаза Серологические свидетельствует о недавнем стрептококковой инфекцией присутствует в 19 (58%) из 33 пациентов с острым каплевидный псориаз сравнению с семь (26%) из 27 пациентов с каплевидный обострений хронического псориаза. Streptococcus Пирролидонилпептидаза был выделен из 19 (17%) из всех четырех [13%] 111 пациентов (9 [26%] от 34 с острым каплевидный псориаз, от 30 с каплевидный обострений хронического псориаза, и пять [14%] из 37 пациентов с хроническим псориазом) по сравнению с семью (7%) из 101 контрольной популяции пациентов рассматривается для лечения вирусных бородавок. Другое бета-гемолитический стрептококк были найдены с одинаковой частотой в основной и контрольной групп населения. Тринадцать изолятов 10 различных серотипов стрептококков были получены из 64 пациентов с каплевидный псориаз. Эти серотипы были похожи в распределении и распространенности присутствующим в местном сообществе.Это исследование подтверждает тесную связь между ранее перенесенной инфекции, S Пирролидонилпептидаза и каплевидный псориаз, но предполагает, что способность вызывать каплевидный псориаз не серотипа специфичны.</w:t>
      </w:r>
      <w:r>
        <w:br/>
        <w:t>75</w:t>
      </w:r>
      <w:hyperlink r:id="rId29" w:tgtFrame="_blank" w:history="1">
        <w:r>
          <w:rPr>
            <w:rStyle w:val="a3"/>
          </w:rPr>
          <w:t>http://www.ncbi.nlm.nih.gov/</w:t>
        </w:r>
      </w:hyperlink>
      <w:r>
        <w:br/>
        <w:t>Эль-Rachkidy РГ1, Хейлз ДМ, Фристоун ПП, молодых ГС, Гриффитс се, лагерь РД.сообщают, что Стрептококка пирролидонилпептидаза инфекции являются более важными в патогенезе хронического бляшковидного псориаза, чем ранее признавалось, и указывают на необходимость дальнейших контролируемых терапевтических испытаний антибактериальных мер в данном распространенное заболевание кожи.</w:t>
      </w:r>
      <w:r>
        <w:br/>
      </w:r>
      <w:r>
        <w:br/>
        <w:t>76</w:t>
      </w:r>
      <w:hyperlink r:id="rId30" w:tgtFrame="_blank" w:history="1">
        <w:r>
          <w:rPr>
            <w:rStyle w:val="a3"/>
          </w:rPr>
          <w:t>http://www.ncbi.nlm.nih.gov/</w:t>
        </w:r>
      </w:hyperlink>
      <w:r>
        <w:t> </w:t>
      </w:r>
      <w:r>
        <w:br/>
      </w:r>
      <w:r>
        <w:br/>
        <w:t>Злокачественности касается лечения псориаза с помощью фототерапии, Метотрексат, циклоспорин, и биопрепараты: факты и противоречия.</w:t>
      </w:r>
      <w:r>
        <w:br/>
        <w:t>Naldi Л1.</w:t>
      </w:r>
      <w:r>
        <w:br/>
      </w:r>
      <w:r>
        <w:br/>
        <w:t>Информация об авторе</w:t>
      </w:r>
      <w:r>
        <w:br/>
      </w:r>
      <w:r>
        <w:br/>
        <w:t>* 1Чентро Студи: Студи в Группо Италиано Epidemiologici и Дерматология отделение дерматологии, Ларго Бароцци 1, госпиталь, 24100 bergamo, Италия. </w:t>
      </w:r>
      <w:hyperlink r:id="rId31" w:tgtFrame="_blank" w:history="1">
        <w:r>
          <w:rPr>
            <w:rStyle w:val="a3"/>
          </w:rPr>
          <w:t>luigi.naldi@gised.it</w:t>
        </w:r>
      </w:hyperlink>
      <w:r>
        <w:br/>
      </w:r>
      <w:r>
        <w:br/>
        <w:t>Реферат</w:t>
      </w:r>
      <w:r>
        <w:br/>
      </w:r>
      <w:r>
        <w:br/>
        <w:t xml:space="preserve">Рак является одной из нескольких сопутствующих заболеваний, которые были связаны с псориазом. Не удивительно, что опухоли, связанные с хорошо документированными факторами риска для данного дерматоза, таких как курение и ожирение, были найдены с повышенной заболеваемостью у пациентов с псориазом. Они включают легкого, почки и толстой кишки. По </w:t>
      </w:r>
      <w:r>
        <w:lastRenderedPageBreak/>
        <w:t>неизвестным причинам, риск развития лимфомы также увеличивается у пациентов с псориазом. Несмотря на ряд трудностей, с документирование рисков, некоторых системных методов лечения псориаза были связаны с повышенным риском отдельных видов рака. Лучшие документированные ассоциация nonmelanoma рака кожи с псорален плюс ультрафиолетовые терапии и циклоспорина. В последнее время, повышенный риск рака был беспокойством с вновь вводимых биологических агентов. В документации такого предполагаемым повышенным риском требует длительного наблюдения пролеченных больных.</w:t>
      </w:r>
      <w:r>
        <w:br/>
      </w:r>
      <w:r>
        <w:br/>
        <w:t>77</w:t>
      </w:r>
      <w:hyperlink r:id="rId32" w:tgtFrame="_blank" w:history="1">
        <w:r>
          <w:rPr>
            <w:rStyle w:val="a3"/>
          </w:rPr>
          <w:t>http://www.ncbi.nlm.nih.gov/</w:t>
        </w:r>
      </w:hyperlink>
      <w:r>
        <w:br/>
      </w:r>
      <w:r>
        <w:br/>
      </w:r>
      <w:hyperlink r:id="rId33" w:tgtFrame="_blank" w:history="1">
        <w:r>
          <w:rPr>
            <w:rStyle w:val="a3"/>
          </w:rPr>
          <w:t>http://www.ncbi.nlm.nih.gov/</w:t>
        </w:r>
      </w:hyperlink>
      <w:r>
        <w:br/>
        <w:t>Мартин ДУ1, Михаил, Ландгрен О'.</w:t>
      </w:r>
      <w:r>
        <w:br/>
      </w:r>
      <w:r>
        <w:br/>
        <w:t>Ученые изучили роль интерферона в лечении рака и аутоиммунных болезней</w:t>
      </w:r>
      <w:r>
        <w:br/>
      </w:r>
      <w:r>
        <w:br/>
        <w:t>Ученые из университета Монаш рассмотрели под другим углом работу иммунной системы, чтобы разработать новые методы лечения рассеянного склероза и рака.</w:t>
      </w:r>
      <w:r>
        <w:br/>
      </w:r>
      <w:r>
        <w:br/>
        <w:t>Они впервые увидели, как белок интерферон-бета связывается с клетками и активирует иммунный ответ. Данные белки является жизненно важными для защиты от инфекций, поскольку активируют иммунные клетки, такие как макрофаги, мешают репликации вируса и стимулируют развитие устойчивости к инфекции. Интерферон-бета также отвечает за иммунные реакции во время онкологических заболеваний.</w:t>
      </w:r>
      <w:r>
        <w:br/>
      </w:r>
      <w:r>
        <w:br/>
        <w:t>Существует более чем 20 подтипов интерферонов, которые производятся на разных стадиях иммунного ответа. Они выполняют различные функции, и исследователи впервые принялись сравнивать назначение интерферонов.</w:t>
      </w:r>
      <w:r>
        <w:br/>
      </w:r>
      <w:r>
        <w:br/>
        <w:t>Ученые заявили, что интерферон важен для разработки и совершенствования методов лечения неизлечимых болезней, таких как волчанка и рассеянный склероз. Понимание функции интерферона-бета поможет оптимизировать существующие методы лечения, путем более эффективного использования белка или блокирования его действия.</w:t>
      </w:r>
      <w:r>
        <w:br/>
      </w:r>
      <w:r>
        <w:br/>
        <w:t>Интерферон-бета передает необычный сигнал, который, похоже, связан с некоторыми токсичными побочными эффектами интерферонотерапии, такими как сепсис. Это обеспечивает перспективное направлением развитие селективной активации действия интерферона.</w:t>
      </w:r>
      <w:r>
        <w:br/>
      </w:r>
      <w:r>
        <w:br/>
        <w:t>78</w:t>
      </w:r>
      <w:hyperlink r:id="rId34" w:tgtFrame="_blank" w:history="1">
        <w:r>
          <w:rPr>
            <w:rStyle w:val="a3"/>
          </w:rPr>
          <w:t>http://www.monash.edu/</w:t>
        </w:r>
      </w:hyperlink>
      <w:r>
        <w:t> </w:t>
      </w:r>
      <w:r>
        <w:br/>
      </w:r>
      <w:r>
        <w:br/>
        <w:t xml:space="preserve">Мартин ДУ1, Михаил, Ландгрен О'.cообщают,что хотя истинная распространенность аутоиммунных заболеваний пока не известна , в западных странах по текущим оценкам, как минимум 5% населения страдает от какого-либо аутоиммунного заболевания. За последние несколько десятилетий, аутоиммунные заболевания ассоциируются с повышенным риском развития лимфопролиферативных злокачественных новообразований, особенно неходжкинской лимфомы. Некоторые исследования обнаружили взаимосвязь между аутоиммунные и лимфопролиферативные опухоли быть двунаправленным. Хотя существенная работа была проведена для характеристики ассоциаций между аутоиммунитета и лимфопролиферация, </w:t>
      </w:r>
      <w:r>
        <w:lastRenderedPageBreak/>
        <w:t>текущие знания о базовых биологических механизмов остаются ограниченными и, следовательно, присутствует пробел в литературе. В этой статье мы рассмотрим основные сообщили ассоциаций между выбранными распространенных аутоиммунных заболеваний и лимфопролиферативных новообразований. Мы также обсудить потенциал базовых механизмов, которые были предложены для соединения этих двух расстройств. Наконец, мы предоставляем будущие направления для новых исследований, направленных на улучшение нашего понимания воспаление и психовегетативной дизрегуляции иммунной системы при развитии аутоиммунных заболеваний и гематологических злокачественных новообразованиях.</w:t>
      </w:r>
      <w:hyperlink r:id="rId35" w:tgtFrame="_blank" w:history="1">
        <w:r>
          <w:rPr>
            <w:rStyle w:val="a3"/>
          </w:rPr>
          <w:t>http://www.ncbi.nlm.nih.gov/pubmed/19373651</w:t>
        </w:r>
      </w:hyperlink>
      <w:r>
        <w:t> 62/Артрит может увеличить риск заболеваемости и смертности от рака. Команда британских ученых, работающих в американском Колледже ревматологии, пришла к такому выводу, сосредоточив своё исследование на анализе состояния здоровья 2 105 пациентов с артритом. Среди них идентифицировали 123 случая раковых образований в различных стадиях.</w:t>
      </w:r>
      <w:r>
        <w:br/>
      </w:r>
      <w:r>
        <w:br/>
        <w:t>Пациенты с ревматическим артритом, хронической аутоиммунной болезнью, имели высокий риск заболевания раком - по крайней мере, вдвое больше, чем обычно. К тому же у людей, приобретших раковые опухоли из-за больных суставов, на 40% увеличивался риск смертности от онкологического заболевания.</w:t>
      </w:r>
      <w:r>
        <w:br/>
      </w:r>
      <w:r>
        <w:br/>
        <w:t>79</w:t>
      </w:r>
      <w:hyperlink r:id="rId36" w:tgtFrame="_blank" w:history="1">
        <w:r>
          <w:rPr>
            <w:rStyle w:val="a3"/>
          </w:rPr>
          <w:t>http://neboley.com.ua/</w:t>
        </w:r>
      </w:hyperlink>
      <w:r>
        <w:t> </w:t>
      </w:r>
      <w:r>
        <w:br/>
        <w:t>[Статья на португальском языке]</w:t>
      </w:r>
      <w:r>
        <w:br/>
        <w:t>Иисус Г1, В Барселуше, Невес С, Креспо Дж.</w:t>
      </w:r>
      <w:r>
        <w:br/>
      </w:r>
      <w:r>
        <w:br/>
        <w:t>* 1Serviço де Медичина Международные, Unidade де Reumatologia, больница Педро Инфанте Д. - ЭПЕ, Авейру. </w:t>
      </w:r>
      <w:hyperlink r:id="rId37" w:tgtFrame="_blank" w:history="1">
        <w:r>
          <w:rPr>
            <w:rStyle w:val="a3"/>
          </w:rPr>
          <w:t>goretejesus@netvisao.pt</w:t>
        </w:r>
      </w:hyperlink>
      <w:r>
        <w:br/>
      </w:r>
      <w:r>
        <w:br/>
        <w:t>Иисус Г1, В Барселуше, Невес С, Креспо Дж.утверждают,что</w:t>
      </w:r>
      <w:r>
        <w:br/>
      </w:r>
      <w:r>
        <w:br/>
        <w:t>Связи между ревматических проявлений новообразований и являются сегодня доказательством. Некоторые синдромы имеют эпидемиологические исследования, подтверждающие прочную связь со злокачественными опухолями, таких как дерматомиозит и полимиозит, hyperthrophic остеоартропатии и Ламберта - Итона миастенический синдром. Эти расстройства могут имитировать идиопатическую условия, difficulting диагноз. Кроме того, многолетний ревматических синдромов может, в их конечно, ведут себя как предраковые условия, в результате их патофизиологии или препаратов, используемых в их лечении. Механизмы, с помощью которых новообразование приводит к ревматическими симптомами являются: прямое вторжение опорно-двигательного аппарата, синовиальной реакции юста-суставные костные или капсулярной карциноматозных, вторичной подагре и паранеопластических проявлений. Новообразования являются важной причиной поступления по внутренним болезням подопечных и ревматических проявлений являются распространенными причинами внутренней медицины и Ревматологии назначений. Цель настоящей работы-проанализировать литературу по теме ревматические синдромы чаще ассоциируются со злокачественными новообразованиями, характеризующими особенности, которые могут указывать на существование скрытых новообразований, а также потенциальное диагностическое и прогностическое значение их присутствие в злокачественных заболеваний.</w:t>
      </w:r>
      <w:r>
        <w:br/>
      </w:r>
      <w:r>
        <w:br/>
        <w:t>80</w:t>
      </w:r>
      <w:hyperlink r:id="rId38" w:tgtFrame="_blank" w:history="1">
        <w:r>
          <w:rPr>
            <w:rStyle w:val="a3"/>
          </w:rPr>
          <w:t>http://www.ncbi.nlm.nih.gov/pubmed/17334043</w:t>
        </w:r>
      </w:hyperlink>
      <w:r>
        <w:t> </w:t>
      </w:r>
      <w:r>
        <w:br/>
      </w:r>
      <w:r>
        <w:lastRenderedPageBreak/>
        <w:t>Франки-Аль -1, Slansky ЯЭ.</w:t>
      </w:r>
      <w:r>
        <w:br/>
      </w:r>
      <w:r>
        <w:br/>
        <w:t>Информация об авторе</w:t>
      </w:r>
      <w:r>
        <w:br/>
      </w:r>
      <w:r>
        <w:br/>
        <w:t>*Франки-Аль -1, Slansky ЯЭ. 1комплексный Отдел иммунологии, школа медицины университета Колорадо, Аврора, Колорадо, США.</w:t>
      </w:r>
      <w:r>
        <w:br/>
      </w:r>
      <w:r>
        <w:br/>
        <w:t>Многие последние исследования показывают иммунная система играет значительную роль в патогенезе аутоиммунных заболеваний, хронических воспалительных заболеваний, и рака.</w:t>
      </w:r>
      <w:r>
        <w:br/>
      </w:r>
      <w:r>
        <w:br/>
        <w:t>Литература, изданная в период с 2001 по 2011 год был рассмотрен на риск развития рака у пациентов с аутоиммунными и хроническими воспалительными заболеваниями. Режим оценки рисков, занятых не предел включения исследований. Аутоиммунных состояний, развивающихся после диагностики уже существующей рака были также рассмотрены.Мы сообщаем широко распространенной, в основном положительные ассоциации между 23 аутоиммунных и воспалительных заболеваний и последующим развитием рака. Мы обсуждаем объединений для целиакии, воспалительных заболеваний кишечника, ревматоидного артрита, системной красной волчанки и рассеянного склероза в деталь. Мы также адрес в реже, сообщили развитии некоторых аутоиммунных состояний в ходе некоторых злокачественных опухолей, таких как витилиго развивается в течение меланомы.Данные показывают, что хроническое воспаление и аутоиммунные заболевания связаны с развитием злокачественного процесса. Кроме того, пациенты с первичной малигнизации может развиться аутоиммунная болезнь. Эти отношения предполагают необходимость наблюдения больных на иммуномодулирующей терапии для потенциальных вторичных болезненных процессов.</w:t>
      </w:r>
      <w:r>
        <w:br/>
      </w:r>
      <w:r>
        <w:br/>
        <w:t>81</w:t>
      </w:r>
      <w:hyperlink r:id="rId39" w:tgtFrame="_blank" w:history="1">
        <w:r>
          <w:rPr>
            <w:rStyle w:val="a3"/>
          </w:rPr>
          <w:t>http://www.ncbi.nlm.nih.gov/pubmed/22493341</w:t>
        </w:r>
      </w:hyperlink>
      <w:r>
        <w:t> </w:t>
      </w:r>
      <w:r>
        <w:br/>
      </w:r>
      <w:r>
        <w:br/>
        <w:t>Большое развитие идеи Вильяма Коли получили в Японии, где была создана вакцина на основе непатогенного типа Streptococcus pyogenes, штамм Su (бета-гемолитический стрептококк группы A). Основные выводы, сделанные японскими группами исследователей в 1961-1980 гг., состояли в следующем. Живые бактерии S. pyogenes гораздо более эффективно вызывают регрессию различных видов злокачественных опухолей и предотвращают метастазы, чем убитые термической обработкой. Прямая противоопухолевая активность – это уникальное свойство S. pyogenes и у других грамм-позитивных и грамм-негативных бактерий не обнаружена. Высокая противораковая активность S. pyogenes не является результатом действия отдельных компонентов бактериальных клеток (клеточ. стенка, ферменты и т.д.), а проявляется как суммарное либо синергетические действие всех компонентов. Отдельные компоненты S. pyogenes обладают более слабыми противоопухолевыми свойствами. Был выведен авирулентный (непатогенный) штамм Su S.pyogenes, который не отличался по своей противораковой активности от вирулентного материнского штамма.</w:t>
      </w:r>
      <w:r>
        <w:br/>
      </w:r>
      <w:r>
        <w:br/>
        <w:t xml:space="preserve">После длительного периода доклинических и клинических испытаний в 1975 году Министерство Здравоохранения Японии утвердило использование нового препарата – ОК-432 или пицибанила, который состоял из клеток S.pyogenes штамма Su, подвергнутых специальной обработке. В ходе обработки бактерии теряют способность делится, а их токсины нейтрализуются. До настоящего времени пицибанил с наибольшим успехом используется в лечении лимфангиомы. Так вероятность успешного лечения у детей лимфангиомы макрокистозного типа составляет до 100%, </w:t>
      </w:r>
      <w:r>
        <w:lastRenderedPageBreak/>
        <w:t>однокистозного типа - 90,9%, микрокистозного - 68% и кавернозного - 10%. Поэтому, при лечении лимфангиомы пицибанил предложен в качестве лекарства первой линии. В 2003 году был основан «Фонд имени Шухэй Огиты», который оказывает помощь в приобретении препарата больным лимфангиомой во всем мире.</w:t>
      </w:r>
      <w:r>
        <w:br/>
      </w:r>
      <w:r>
        <w:br/>
        <w:t>ОК-432 (Picibanil) терапии для лимфангиомы у детей.</w:t>
      </w:r>
      <w:r>
        <w:br/>
      </w:r>
      <w:r>
        <w:br/>
        <w:t>* 1отделение Отоларингологии, хирургии головы и шеи, университетской больницы Тампере, П. О. бокс 2000, 33521 Тампере, Финляндия. </w:t>
      </w:r>
      <w:hyperlink r:id="rId40" w:tgtFrame="_blank" w:history="1">
        <w:r>
          <w:rPr>
            <w:rStyle w:val="a3"/>
          </w:rPr>
          <w:t>Jussi.Laranne@uta.fi</w:t>
        </w:r>
      </w:hyperlink>
      <w:r>
        <w:br/>
      </w:r>
      <w:r>
        <w:br/>
        <w:t>Laranne Дж1, Кески-Нисула Л, Р Раутио, Раутиайнен М, Airaksinen сообщают Лимфангиомы-доброкачественные, мягкой опухоли, которая чаще всего поражает область головы и шеи, обычно вызывая заметных косметических и функциональных проблем. Варианты лечения включают хирургию и большое количество различных склеротерапия агентов. Хирургическое лечение является сложной задачей, поскольку необходимо для полного иссечения. Риск повреждения окружающих структур или плохой косметический результат является высокой. Различные склеротерапия агенты были показаны, чтобы иметь минимальное воздействие на лимфангиомы. Их использование было связано с тяжелыми системными, местными и косметических побочных эффектов. ОК-432 (Picibanil) является новой и перспективной формой склеротерапии. В intracystic инъекции ОК-432 производит местная воспалительная реакция, которая ведет к рассасыванию очага поражения. Мы относимся к 11 детской лимфангиомы пациентов с ОК-432 с отличных результатов: полная регрессия в шесть, регресс отмечен в четырех и никакой реакции в одном случае. Локальный отек должен быть ожидаемым, особенно при лечении поражений близ верхних дыхательных путей. Мы нашли ОК-432 инъекции, чтобы быть безопасным и эффективным в качестве первой линии лечения лимфангиомы.</w:t>
      </w:r>
      <w:r>
        <w:br/>
      </w:r>
      <w:r>
        <w:br/>
        <w:t>82</w:t>
      </w:r>
      <w:hyperlink r:id="rId41" w:tgtFrame="_blank" w:history="1">
        <w:r>
          <w:rPr>
            <w:rStyle w:val="a3"/>
          </w:rPr>
          <w:t>http://www.ncbi.nlm.nih.gov/http:/</w:t>
        </w:r>
      </w:hyperlink>
      <w:r>
        <w:t> </w:t>
      </w:r>
      <w:r>
        <w:br/>
      </w:r>
      <w:r>
        <w:br/>
        <w:t>Picibanil (ОК-432) в лечении лимфангиомы головы и шеи у детей</w:t>
      </w:r>
      <w:r>
        <w:br/>
        <w:t>Елена Rebuffini,1 Лука Zuccarino,2 Эмма Grecchi,1 Франческо Carinci,1 и Витторио Эмануэле Merulla2</w:t>
      </w:r>
      <w:r>
        <w:br/>
      </w:r>
      <w:r>
        <w:br/>
        <w:t xml:space="preserve">Информация об авторе </w:t>
      </w:r>
      <w:r>
        <w:rPr>
          <w:rFonts w:ascii="Arial" w:hAnsi="Arial" w:cs="Arial"/>
        </w:rPr>
        <w:t>►</w:t>
      </w:r>
      <w:r>
        <w:rPr>
          <w:rFonts w:ascii="Calibri" w:hAnsi="Calibri" w:cs="Calibri"/>
        </w:rPr>
        <w:t xml:space="preserve"> статьи отмечает </w:t>
      </w:r>
      <w:r>
        <w:rPr>
          <w:rFonts w:ascii="Arial" w:hAnsi="Arial" w:cs="Arial"/>
        </w:rPr>
        <w:t>►</w:t>
      </w:r>
      <w:r>
        <w:rPr>
          <w:rFonts w:ascii="Calibri" w:hAnsi="Calibri" w:cs="Calibri"/>
        </w:rPr>
        <w:t xml:space="preserve"> авторские права и Лицензия информация </w:t>
      </w:r>
      <w:r>
        <w:rPr>
          <w:rFonts w:ascii="Arial" w:hAnsi="Arial" w:cs="Arial"/>
        </w:rPr>
        <w:t>▼</w:t>
      </w:r>
      <w:r>
        <w:br/>
        <w:t>Авторское Право : © Стоматологическая Научно-Технического Журнала</w:t>
      </w:r>
      <w:r>
        <w:br/>
        <w:t>Это в открытом доступе статья распространяется под терминами Creative Commons " Атрибуция-Некоммерческое использование-с сохранением условий 3.0 Непортированная, которая разрешает неограниченное использование, распространение и воспроизведение на любом носителе, предоставляется оригинал работы должным образом цитируются.</w:t>
      </w:r>
      <w:r>
        <w:br/>
      </w:r>
      <w:r>
        <w:br/>
        <w:t>Перейти к:</w:t>
      </w:r>
      <w:r>
        <w:br/>
      </w:r>
      <w:r>
        <w:br/>
        <w:t>Реферат</w:t>
      </w:r>
      <w:r>
        <w:br/>
      </w:r>
      <w:r>
        <w:br/>
        <w:t>Фон:</w:t>
      </w:r>
      <w:r>
        <w:br/>
      </w:r>
      <w:r>
        <w:br/>
        <w:t xml:space="preserve">Picibanil (ОК-432) представляет собой лиофилизированную смесь группы А Стрептококк пирролидонилпептидаза с противоопухолевой активностью. Потому что его способности </w:t>
      </w:r>
      <w:r>
        <w:lastRenderedPageBreak/>
        <w:t>производить выборочный фиброз лимфангиомы (СДО), она была одобрена японской администрации в 1995 году для лечения СДО.</w:t>
      </w:r>
      <w:r>
        <w:br/>
      </w:r>
      <w:r>
        <w:br/>
        <w:t>Материалы и методы:</w:t>
      </w:r>
      <w:r>
        <w:br/>
      </w:r>
      <w:r>
        <w:br/>
        <w:t>Мы лечили 15 детей (возрастной диапазон: 6-60 месяцев), больных головы и шеи macrocystic СДО с intracystic инъекций (разовая доза-0,2 мл) из Picibanil (1-3 инъекции).</w:t>
      </w:r>
      <w:r>
        <w:br/>
      </w:r>
      <w:r>
        <w:br/>
        <w:t>Результаты:</w:t>
      </w:r>
      <w:r>
        <w:br/>
      </w:r>
      <w:r>
        <w:br/>
        <w:t>Полное исчезновение очага поражения был замечен в восемь (53.33%) случаях, выраженным (&gt;50%) снижение СДО найдено пять (33.33%) случаях, в то время как умеренное (&lt;50%) ответ был записан в двух (13.33%) случаях. Picibanil наблюдались такие побочные эффекты лихорадка, местное воспаление, и транзиторное повышение тромбоцитов в крови концентрации; ни одного случая анемии был решен с концентрированной эритроцитов для переливания.</w:t>
      </w:r>
      <w:r>
        <w:br/>
      </w:r>
      <w:r>
        <w:br/>
        <w:t>Выводы:</w:t>
      </w:r>
      <w:r>
        <w:br/>
      </w:r>
      <w:r>
        <w:br/>
        <w:t>Intracystic инъекции Picibanil является эффективным и безопасным методом лечения macrocystic СДО в педиатрических больных и может являться методом выбора в таких случаях, особенно там, где хирургическое иссечение связан с риском функциональное/косметическое побочных эффектов.</w:t>
      </w:r>
      <w:r>
        <w:br/>
      </w:r>
      <w:r>
        <w:br/>
        <w:t>/83/</w:t>
      </w:r>
      <w:r>
        <w:br/>
      </w:r>
      <w:r>
        <w:br/>
        <w:t>Бактерии вылечат от гриппа и простуды?</w:t>
      </w:r>
      <w:r>
        <w:br/>
        <w:t>21.03.2011 671 0</w:t>
      </w:r>
      <w:r>
        <w:br/>
        <w:t xml:space="preserve">Результаты нового исследования ученых из Йельского Университета ( Yale University , США), недавно опубликованные в журнале Труды Национальной академии наук [68], показывают, что полезные бактерии, участвующие в пищеварении, также помогают организму бороться с вирусами простуды и гриппа. Первые исследования, свидетельствующие о взаимодействии естественной микрофлоры млекопитающих и их иммунной системы, появились еще в 1950-х годах. Результаты исследований показали, что устранение бактерий из организма новорожденных мышей нарушает формирование их иммунной системы [2]. Исследования, выполненные в последнее десятилетие, были посвящены изучению механизмов регулирования бактериями биохимических сигнальных путей, обеспечивающих здоровье пищеварительного тракта хозяина. Известно, что в желудочно-кишечном тракте человека находится приблизительно 100 миллионов разнообразных синантропных бактерий , которые безвредны для организма. Считается, что в некоторых случаях эти бактерии даже помогают своему хозяину. Например, нарушение соотношения определенных вредных и полезных бактерий пищеварительного тракта может активировать клетки, участвующие в воспалении, что вызовет развитие воспалительных заболеваний кишечника [3]. В последние годы были опубликованы результаты нескольких масштабных исследований, из которых ясно, что взаимодействие полезных микроорганизмов с организмом происходит не только в желудочно-кишечном тракте [4]. Результаты нового исследования впервые раскрывают механизм борьбы дружественных организму бактерий с инфекционным процессом в легких. Новым исследованием руководил иммунолог из Йельского Университета Акико Ивасаки (Акико Ивасаки). Результаты исследования показали, что мыши, </w:t>
      </w:r>
      <w:r>
        <w:lastRenderedPageBreak/>
        <w:t>которых лечили антибиотиком под названием неомицин , были в большей степени подвержены действию вируса гриппа по сравнению с мышами контрольной группы. Оказалось, что в организме мышей находятся неомицин-чувствительные бактерии, вызывающие деление и созревание Т-лимфоцитов и . Которые борются с воспалительным процессом в легочной ткани Дружественные Бактерии помогают организму бороться с вирусной инфекцией в легких (Фото: Альфред Пасека / НАУКА ФОТО БИБЛИОТЕКА) Результаты исследования свидетельствуют о том, что бактерии очень быстро активируют биохимический сигнальный путь, участвующий в борьбе с вирусом гриппа , путем воздействия на белковый комплекс иммунной системы под названием «инфламмасома» . Инфламмасомы переводят в химически зрелое состояние предшественника иммунного белка из группы цитокинов под названием интерлейкин 1-бета . Химически зрелый интерлейкин 1-бета способствует миграции дендритных клеток иммунной Системы в лимфатические узлы легких, где они инициируют мощную атаку против вируса гриппа. Когда антибиотики устранили бактерии, инфламмасомы перестали образовываться, и вирус в организме животных размножился. «Результаты этого исследования согласуются с результатами неуклонно растущего числа исследований, которые показывают, что синантропные бактерии влияют на работу клеток иммунной системы в различных тканях. Если определенные антибиотики оказывают влияние на эффективность иммунного ответа человека на вирусную инфекцию, то люди должны принимать антибактериальные препараты только в случае крайней необходимости и не злоупотреблять ими в период эпидемии гриппа. Кроме того, результаты исследования позволяют предположить, что потребляемая нами пища оказывает влияние на способность иммунной системы противостоять вирусной инфекции, влияя на состав синантропных бактерий организма » , - говорит иммунолог из Университета Пенсильвании ( Университет Пенсильвании , США) Дэвид Артис (David Artis)/69//70/. «В настоящий момент неизвестно, какие именно бактерии воздействуют на сигнальные пути иммунной системы, поэтому на данном этапе н возможно дать правильные рекомендации относительно сохранения здоровья человека , - замечает Ивасаки. - Мы предполагаем, что иммунный ответ вызывают бактерии вида Lactobacillus , которые обитают в пищеварительном тракте человека. После введения антибиотиков в организм мышей популяция этих бактерий значительно снижается не только в желудке животных, но и в их носовой полости » . «Вопрос заключается в том, вызывают ли бактерии этот процесс для того, чтобы защитить своих хозяев от вирусной инфекции и тем самым более эффективно обеспечить собственное выживание, или же бактерии неспецифически активируют инфламмасомы, и одним из последствий этой активации является подавление размножения вируса гриппа? В любом случае, очевидно, что эволюция микроорганизмов и нашей иммунной системы происходила параллельно , - считает микробиолог из Калифорнийского Технологического Университета ( Калифорнийский технологический институт , США)/70/ Саркис Мазманян (Саркис Mazmanian). - Наша статья содержит очень важные данные, которые помогут ученым создать новые методы профилактики и лечения вирусных заболеваний » . По материалам: NatureNews Литература: 1. Итинохе, T. и др. Proc. Natl Изд. Sci. США DOI: 10.1073 / PNAS. 1019378108 (2011) /71/. Смит, К., Маккой, KD &amp; Макферсон, AJ сем. Immunol. 19, 59-69 (2007) 3. Круглые, JL и Mazmanian, SK Природа Rev. Immunol. 9, 313-323 (2009) 4. Кларк, туберкулез и др. Nature Med. 16, 228-231 (2010)</w:t>
      </w:r>
      <w:r>
        <w:br/>
        <w:t>84</w:t>
      </w:r>
      <w:hyperlink r:id="rId42" w:tgtFrame="_blank" w:history="1">
        <w:r>
          <w:rPr>
            <w:rStyle w:val="a3"/>
          </w:rPr>
          <w:t>http://www.pnas.org/</w:t>
        </w:r>
      </w:hyperlink>
      <w:r>
        <w:t> </w:t>
      </w:r>
      <w:r>
        <w:br/>
      </w:r>
      <w:r>
        <w:br/>
        <w:t>Определение рака</w:t>
      </w:r>
      <w:r>
        <w:br/>
      </w:r>
      <w:r>
        <w:br/>
        <w:t>Рак начинается, когда клетки в одной части тела начинают расти из-под контроля. Есть много видов рака, но все они начинаются из-за из-под контроля рост аномальных клеток. Чтобы узнать больше о том, как рак формируется, растет, см. наш документ называется что такое Рак?</w:t>
      </w:r>
      <w:r>
        <w:br/>
      </w:r>
      <w:r>
        <w:lastRenderedPageBreak/>
        <w:br/>
        <w:t>Рак является второй ведущей причиной смерти в Соединенных Штатах. Около половины всех мужчин и трети женщин в США заболевают раком в течение своей жизни. Сегодня миллионы людей живут с раком или имели рак.</w:t>
      </w:r>
      <w:r>
        <w:br/>
      </w:r>
      <w:r>
        <w:br/>
        <w:t>Старых описаний рака</w:t>
      </w:r>
      <w:r>
        <w:br/>
      </w:r>
      <w:r>
        <w:br/>
        <w:t>Людьми и другими животными имели рак на протяжении всей документированной истории. Поэтому неудивительно, что на заре истории люди писали о раке. Некоторые из самых ранних признаков рака найдено среди окаменевших костных опухолей, человеческих Мумий в Древнем Египте, и древние рукописи. Наросты, указывающие на рак кости называется остеосаркома были замечены в мумии. Костистый череп разрушения как видно из рака головы и шеи был найден, тоже.</w:t>
      </w:r>
      <w:r>
        <w:br/>
      </w:r>
      <w:r>
        <w:br/>
        <w:t>Наша старшая описание рака (хотя слово рак не использовался) был обнаружен в Египте и датируется примерно 3000 годом до нашей эры. Это называется Папирусом Эдвина Смита и представляет собой копию части древнего египетского учебника по травматологии. Он описывает 8 случаев опухолей или язв молочной железы, которые были удалены путем прижигания с инструментом противопожарного инструктажа. Писание говорит о болезни, “нет лечения”.</w:t>
      </w:r>
      <w:r>
        <w:br/>
      </w:r>
      <w:r>
        <w:br/>
        <w:t>Происхождение слова рак</w:t>
      </w:r>
      <w:r>
        <w:br/>
      </w:r>
      <w:r>
        <w:br/>
        <w:t>Происхождение слова рак зачисляются на греческий врач Гиппократ (460-370 до н. э.), которого считают “отцом медицины”. Гиппократ использовал термины carcinos и карциномы описать неязвенной формирования и язва-формирования опухолей. В греческом эти слова относятся к краба, скорее всего применяется к болезни, потому что палец-как распространяя проекции от рака вспомнилось форме краба. Римский врач Цельс (28-50 до н. э.), позднее переведен греческий термин в рак, латинское слово для краба. Гален (130-200 н. э.), другой греческий врач, использовал слово oncos (Греческий для набухания) для описания опухолей. Хотя краб аналогии Гиппократа и Цельса до сих пор используется для описания злокачественных опухолей, Галена термин сейчас используется как часть названия для рака специалисты – онкологи.</w:t>
      </w:r>
      <w:r>
        <w:br/>
      </w:r>
      <w:hyperlink r:id="rId43" w:tgtFrame="_blank" w:history="1">
        <w:r>
          <w:rPr>
            <w:rStyle w:val="a3"/>
          </w:rPr>
          <w:t>http://www.cancer.org/</w:t>
        </w:r>
      </w:hyperlink>
      <w:r>
        <w:br/>
      </w:r>
      <w:r>
        <w:br/>
        <w:t>Противоопухолевые эффекты стрептококков липотейхоевая кислоты на мет в фибросаркому</w:t>
      </w:r>
      <w:r>
        <w:br/>
      </w:r>
      <w:r>
        <w:br/>
        <w:t>Ч усами1, А Ямамото, Вт Ямасита, у Сугавара, С. Хамада, т. Ямамото, К. Като, С. Kokeguchi, ч Ohokuni и s Котани</w:t>
      </w:r>
      <w:r>
        <w:br/>
        <w:t>1Научно-Исследовательских Лабораторий, Чугай Фармацевтической Co., ООО, Токио, Япония</w:t>
      </w:r>
      <w:r>
        <w:br/>
      </w:r>
      <w:r>
        <w:br/>
        <w:t>Сверхустраницы</w:t>
      </w:r>
      <w:r>
        <w:br/>
        <w:t>Реферат</w:t>
      </w:r>
      <w:r>
        <w:br/>
      </w:r>
      <w:r>
        <w:br/>
        <w:t xml:space="preserve">Противоопухолевого воздействия липотейхоевая кислоты (НТА), извлеченные из Стрептококк пирролидонилпептидаза были изучены в сравнении с другими стрептококковых клеточных компонентов. ДСС подавляли опухолевый рост как твердых, так и асцит-типа мет в фибросаркому как никак целых клеток С. пирролидонилпептидаза (ОК-432). Никакие другие клеточные компоненты, такие как пептидогликан клеточной стенки, определенной группы, с содержанием </w:t>
      </w:r>
      <w:r>
        <w:lastRenderedPageBreak/>
        <w:t>углеводов или определенного типа М белка, подавляется рост мет А. ДСС, но не на другие клеточные компоненты, индуцированного фактора некроза опухоли (ФНО) в Propionibacterium угрей-грунтованный мышей. ДСС не имел прямого убийства воздействие на мет клеток. Эти результаты указывают на то, что ДСС может быть важным компонентом противоопухолевых ОК-432 и, что один из механизмов противоопухолевого это стрептококковая препарата является индукция ФНО.</w:t>
      </w:r>
      <w:r>
        <w:br/>
      </w:r>
      <w:r>
        <w:br/>
        <w:t>85</w:t>
      </w:r>
      <w:hyperlink r:id="rId44" w:tgtFrame="_blank" w:history="1">
        <w:r>
          <w:rPr>
            <w:rStyle w:val="a3"/>
          </w:rPr>
          <w:t>http://www.nature.com/index.html</w:t>
        </w:r>
      </w:hyperlink>
      <w:r>
        <w:t> </w:t>
      </w:r>
      <w:r>
        <w:br/>
      </w:r>
      <w:r>
        <w:br/>
        <w:t>СОВРЕМЕННЫЕ МОЛЕКУЛЯРНО-БИОЛОГИЧЕСКИЕ МЕТОДЫ ДИАГНОСТИКИ И МОНИТОРИНГА ОНКОЛОГИЧЕСКИХ ЗАБОЛЕВАНИЙ, ОСНОВАННЫЕ НА ФЕНОМЕНЕ ГУМОРАЛЬНОГО ИММУННОГО ОТВЕТА НА ОПУХОЛЕАССОЦИИРОВАННЫЕ АНТИГЕНЫ</w:t>
      </w:r>
      <w:r>
        <w:br/>
      </w:r>
      <w:r>
        <w:br/>
        <w:t>Авторы:</w:t>
      </w:r>
      <w:r>
        <w:br/>
        <w:t>Шебзухов Ю.В. Купраш Д.В. Недоспасов С.А. Хлгатян С.В. Белоусов П.В. Сазыкин А.Ю. </w:t>
      </w:r>
      <w:r>
        <w:br/>
      </w:r>
      <w:r>
        <w:br/>
      </w:r>
      <w:r>
        <w:br/>
      </w:r>
      <w:r>
        <w:br/>
      </w:r>
      <w:r>
        <w:br/>
        <w:t>Сазыкин А.Ю.</w:t>
      </w:r>
      <w:r>
        <w:br/>
      </w:r>
      <w:r>
        <w:br/>
        <w:t>Аннотация:</w:t>
      </w:r>
      <w:r>
        <w:br/>
      </w:r>
      <w:r>
        <w:br/>
        <w:t>Феномен гуморального иммунного ответа на опухолеассоциированные антигены у онкологических больных может быть положен в основу диагностики и мониторинга заболевания. Более того, идентификация белковых мишеней подобного ответа может послужить основой для разработки антигенспецифичных противораковых вакцин. В настоящем обзоре рассмотрены основные методы идентификации и изучения опухолеассоциированных антигенов, распознаваемых сывороточными антителами, а также отмечены стоящие перед исследователями задачи, которые необходимо решить для внедрения наборов серологических антигенов в клиническую диагностику рака.</w:t>
      </w:r>
      <w:r>
        <w:br/>
      </w:r>
      <w:r>
        <w:br/>
        <w:t>Авторы:</w:t>
      </w:r>
      <w:r>
        <w:br/>
        <w:t>Шебзухов Ю.В.</w:t>
      </w:r>
      <w:r>
        <w:br/>
        <w:t>Купраш Д.В.</w:t>
      </w:r>
      <w:r>
        <w:br/>
        <w:t>Недоспасов С.А.</w:t>
      </w:r>
      <w:r>
        <w:br/>
        <w:t>Хлгатян С.В.</w:t>
      </w:r>
      <w:r>
        <w:br/>
        <w:t>Белоусов П.В.</w:t>
      </w:r>
      <w:r>
        <w:br/>
        <w:t>Сазыкин А.Ю.</w:t>
      </w:r>
      <w:r>
        <w:br/>
      </w:r>
      <w:r>
        <w:br/>
        <w:t>86</w:t>
      </w:r>
      <w:hyperlink r:id="rId45" w:tgtFrame="_blank" w:history="1">
        <w:r>
          <w:rPr>
            <w:rStyle w:val="a3"/>
          </w:rPr>
          <w:t>http://www.fesmu.ru/</w:t>
        </w:r>
      </w:hyperlink>
      <w:r>
        <w:t> </w:t>
      </w:r>
      <w:r>
        <w:br/>
      </w:r>
      <w:r>
        <w:br/>
        <w:t>Антистрептолизин-О</w:t>
      </w:r>
      <w:r>
        <w:br/>
      </w:r>
      <w:r>
        <w:br/>
        <w:t xml:space="preserve">Маркер наличия стрептококковой инфекции в организме. АСО представляет собой антитела к антигену (стрептолизину) бета-гемолитического стрептококка группы А. Является лабораторным критерием ревматизма. Повышение данного показателя свидетельствует о сенсибилизации </w:t>
      </w:r>
      <w:r>
        <w:lastRenderedPageBreak/>
        <w:t>организма к стрептококковым антигенам. В период реконвалесценции показатель снижается по сравнению с острым периодом, поэтому может использоваться для наблюдения за динамикой течения, оценки степени активности ревматического процесса. Максимальную диагностическую и прогностическую ценность имеет серийное исследование (с интервалом около 1 недели). Однократное исследование на АСО имеет низкую информативность. АСО применяется для дифференциальной диагностики ревматизма и ревматоидного артрита (во втором случае степень повышения АСО значительно меньше). Титр АСО может быть повышен и у здоровых носител87</w:t>
      </w:r>
      <w:hyperlink r:id="rId46" w:tgtFrame="_blank" w:history="1">
        <w:r>
          <w:rPr>
            <w:rStyle w:val="a3"/>
          </w:rPr>
          <w:t>http://www.e-medicum.com/newsletters/oncologia/verNoticia.php?noticia=42505</w:t>
        </w:r>
      </w:hyperlink>
      <w:r>
        <w:t>  </w:t>
      </w:r>
      <w:r>
        <w:br/>
      </w:r>
      <w:r>
        <w:br/>
        <w:t>Авторы нового исследования сделали открытие, которое поможет в борьбе против рака и аутоиммунных заболеваний. Они обнаружили, что фермент под названием рецептор-взаимодействующие серина-треонина киназа (RIPK3) выполняет функцию, которую ранее не знали. Данный фермент помогает сообщаться митохондриям клеток иммунной системы. Результаты исследования опубликованы в научном журнале Nature Communications.</w:t>
      </w:r>
      <w:r>
        <w:br/>
      </w:r>
      <w:r>
        <w:br/>
        <w:t>Ученые считают, что фермент RIPK3 выполняет две функции: во-первых запускает иммунную реакцию против опухолей, во-вторых регулирует воспалительные редукции, приводящие к аутоиммунным заболеваниям.</w:t>
      </w:r>
      <w:r>
        <w:br/>
      </w:r>
      <w:r>
        <w:br/>
        <w:t>Уже было известно, что RIPK3 контролирует некроптоз — запрограммированную гибель клеток. Некроптоз защищает организм от вредных мутации и инфекции. Однако, ученые начинают раскрывать роль фермента в иммунной системе только сейчас. Для того чтобы лучше изучить данный фермент, исследователи обследовали мышей с дефицитом RIPK3. Ученые выяснили, что фермент регулирует активацию Т-киллеров, которые являются иммунными клетками, играющими важную роль в развитии аутоиммунных заболеваний и борьбе с онкологическими заболеваниями.</w:t>
      </w:r>
      <w:r>
        <w:br/>
      </w:r>
      <w:r>
        <w:br/>
        <w:t>RIPK3 регулирует деятельность фермента митохондрий, известного под названием PGAM5, который в свою очередь вызывает экспрессию воспалительных цитокинов в Т-киллерах. Ученые надеются, что понимание этого процесса приведет к улучшению способов контроля Т-киллеров, чтобы атаковать опухоль, а также сделает возможным контролировать и блокировать воспаление. Изучая механизм действия фермента ученые обнаружили, что RIPK3 играет важную роль в аутоиммунных заболеваниях. Источник: Salk Institute for Biological Studies</w:t>
      </w:r>
      <w:r>
        <w:br/>
      </w:r>
      <w:r>
        <w:br/>
        <w:t>   «Это открытие может быть полезным для разработки методов лечения против рака и воспалительных заболеваний», — говорит профессор Ричард Лернер (Richard Lerner)88.</w:t>
      </w:r>
      <w:hyperlink r:id="rId47" w:tgtFrame="_blank" w:history="1">
        <w:r>
          <w:rPr>
            <w:rStyle w:val="a3"/>
          </w:rPr>
          <w:t>http://medicalinsider.ru/</w:t>
        </w:r>
      </w:hyperlink>
      <w:r>
        <w:br/>
      </w:r>
      <w:r>
        <w:br/>
      </w:r>
      <w:r>
        <w:br/>
      </w:r>
      <w:r>
        <w:br/>
      </w:r>
      <w:r>
        <w:br/>
      </w:r>
      <w:r>
        <w:br/>
      </w:r>
      <w:r>
        <w:br/>
        <w:t> </w:t>
      </w:r>
      <w:r>
        <w:br/>
      </w:r>
      <w:r>
        <w:br/>
        <w:t>Ученые обнаружили связь между приемом антибиотиков и развитием аутоиммунных заболеваний.</w:t>
      </w:r>
      <w:r>
        <w:br/>
      </w:r>
      <w:r>
        <w:lastRenderedPageBreak/>
        <w:br/>
        <w:t>Бесконтрольное использование антибиотиков грозит появлением суперинфекций, но опасность антибактериальных препаратов еще и в том, что они могут стать причиной развития аутоиммунных недугов. Пока это только гипотеза исследователей из Университета Томаса Джефферсона, обнаруживших процессы, способные активировать сильную ответную реакцию иммунитета. Речь идет о том, что под воздействием некоторых антибактериальных препаратов рибосома синтезирует неправильный белок.</w:t>
      </w:r>
      <w:r>
        <w:br/>
      </w:r>
      <w:r>
        <w:br/>
        <w:t>Когда рибосома синтезирует белок, она это делает строго в определенном отрезке. Начало и конец этого отрезка «помечены» последовательностями из трех нуклеотидов — стартовым и стоп-кодоном. Если старт и финиш будут смещены, синтезируемый белок окажется дефектным. Если стоп-кодон находится после основного, ничего страшного не происходит. Но если лишний стоп-кодон оказывается внутри отрезка, то рибосомы массово синтезируют дефектные белки. Некоторые аутоиммунные недуги возникают именно тогда, когда в том или ином гене в не предусмотренном природой месте появляется стоп-кодон, например, мышечная миопатия Дюшена и муковисцидоз.</w:t>
      </w:r>
      <w:r>
        <w:br/>
      </w:r>
      <w:r>
        <w:br/>
        <w:t>Американские исследователи обратили внимание на гентамицин, который не только воздействует на бактерии, но и вызывает на некоторых мРНК «проскакивание» стоп-кодона. В результате рибосома может синтезировать белок слишком большого размера. По версии ученых клетка расщепит его на пептиды и укажет на него иммунной системе, как на внешнего врага. Иммунитет возьмется за работу, и результатом его борьбы с собственным организмом будут болезнь Крона, волчанка, экзема. Конечно, такое проскакивание стоп-кодона случается крайне редко, но этого уже достаточно для запуска аутоиммунной реакции. Ученые намерены с помощью гентамицина спровоцировать полноценное аутоиммунное заболевание у лабораторных мышей, что позволит точнее судить о степени риска.</w:t>
      </w:r>
      <w:r>
        <w:br/>
      </w:r>
      <w:r>
        <w:br/>
        <w:t>89</w:t>
      </w:r>
      <w:hyperlink r:id="rId48" w:tgtFrame="_blank" w:history="1">
        <w:r>
          <w:rPr>
            <w:rStyle w:val="a3"/>
          </w:rPr>
          <w:t>http://heart4life.com.ua/</w:t>
        </w:r>
      </w:hyperlink>
      <w:r>
        <w:t>  </w:t>
      </w:r>
      <w:r>
        <w:br/>
        <w:t>Постстрептококкового аутоиммунного психических и двигательных расстройств у детей</w:t>
      </w:r>
      <w:r>
        <w:br/>
        <w:t>Рассел Э. Дейл, ИЗОБЕЛЬ ХЕЙМАН сообщают о результатах собственных исследований.</w:t>
      </w:r>
      <w:r>
        <w:br/>
        <w:t>Британский журнал психиатрии сентября 2002, 181 (3) 188-190; ДОИ: 10.1192/бдп.181.3.188</w:t>
      </w:r>
      <w:r>
        <w:br/>
      </w:r>
      <w:r>
        <w:br/>
        <w:t xml:space="preserve">В последние десятилетия наблюдается возрождение интереса к психиатрической и двигательных расстройств, которые развиваются в контексте стрептококковой инфекции. Появляется все больше доказательств того, что эти заболевания являются аутоиммунные и опосредованы антителами, которые связывают и вызывают дисфункции в центральной нервной системе, в частности, в базальных ганглиях. Классическая постинфекционный аутоиммунный базальных ганглиев расстройства Сиденхам хорея известны на протяжении веков ассоциируется с расстройствами поведения; однако, недавние исследования предоставили более систематизированных данных, связанных с психопатологией (Swedo и соавт., 1989)/76/. Теперь выясняется, что широкий спектр психических и двигательных расстройств могут иметь место после стрептококковой инфекции, у пациентов, которые не отвечают диагностическим критериям для Сиденхам хорея. Лучшие описанной группы были даны аббревиатурой панды (педиатрические аутоиммунных психоневрологических расстройств, связанных с стрептококковой инфекции; Swedo и соавт, 1998)/77/. Дети с ПАНДАМИ есть тики и/или обсессивно—компульсивное расстройство (ОКР) временно, связанных с стрептококковой инфекции. Аккумулирующей данные по изменчивости постстрептококковый нейроповеденческие синдромов, а также новые выводы в отношении </w:t>
      </w:r>
      <w:r>
        <w:lastRenderedPageBreak/>
        <w:t>клеточной и молекулярной биологии neuroimmunological механизмы, могли бы помочь улучшить понимание экологических факторов, участвующих в патогенезе движения и психические расстройства. В этой статье мы рассмотрим гипотезу о том, что группы А бета-гемолитического стрептококка (БГСА) индуцирует реактивной патогенных аутоантител к компонентам базальных ганглиев, и насколько улучшилось понимание этого процесса может предложить новые направления расследования причин движения и поведенческие расстройства у детей.</w:t>
      </w:r>
      <w:r>
        <w:br/>
      </w:r>
      <w:r>
        <w:br/>
        <w:t>КЛИНИЧЕСКИЕ ОСОБЕННОСТИ</w:t>
      </w:r>
      <w:r>
        <w:br/>
      </w:r>
      <w:r>
        <w:br/>
        <w:t>Широкий спектр психопатологии была продемонстрирована в Syndenham геттингтона; эмоциональная лабильность-это характеристика, и обсессивно-компульсивное расстройство, дефицит внимания, депрессия и неловкое поведение являются общими связанные характеристики (Меркаданте и соавт, 2000)/78/. Аналогичный круг эмоциональные и поведенческие нарушения был описан в панд, недавно охарактеризована группа детей, которые вскоре после БГСА фарингита, и показать психоневрологических обострений после дальнейшего инфицирования. Хотя ОКР и тики являются первичными особенности панд, более широкий диапазон эмоциональные и поведенческие симптомы были описаны, в том числе и дефицита внимания, тревожности, оппозиционного вызывающего расстройства и депрессии (Леонард &amp; Swedo, 2001)/79/. Диагностические критерии, предложенные для панды относятся наличие обсессивно-компульсивное расстройство и/или тИЦ расстройства, препубертатном появления симптомов, эпизодического курса тяжести симптомов, ассоциации с БГСА-инфекции и ассоциации с неврологическими патологиями. В недавнем докладе взрослого пациента с ПАНДАМИ говорит о том, что эти критерии могут быть слишком ограничивающим (Боднера и соавт, 2001/80/). Панды часто неотличима от синдрома Туретта, который породило слухи, что Подгруппа это условие может быть вторичным по отношению к стрептококковой инфекции. Эта гипотеза была поддержана высокая распространенность БГСА положительные серологические исследования у больных с tic расстройств и синдрома Туретта по сравнению с контролем (Мюллер и соавт, 2000; Кардона &amp; Орефичи, 2001)/81/. Однако эти результаты не были воспроизведены в других когортах установленных синдром Туретта (певец и соавт, 1998, 1999)/82/. Наиболее впечатляющей корреляции между стрептококковой инфекцией и tic расстройств, выявленных в ходе исследования наибольшее количество больных и короткий срок тИЦ расстройства (Кардона &amp; Орефичи, 2001)/83/. При попытке решить, стоит ли БГСА играет важную роль в нервно-психических расстройств, это, скорее всего, будет тестировать пациентов на, или рядом, презентация. Однажды аутоиммунитета была индуцированной, обострения могут быть вызваны не конкретно с помощью других раздражителей, таких как вакцины или отсутствия стрептококковой инфекции, явление ранее описано в Сиденхам хорея (Берриос и соавт, 1985)./84/</w:t>
      </w:r>
      <w:r>
        <w:br/>
      </w:r>
      <w:r>
        <w:br/>
        <w:t>Совсем недавно другой пост-стрептококковый клинические фенотипы были описаны, в частности, воспалительные аутоиммунные энцефалиты, связанные с дистония и эмоциональная лабильность (Дейл и соавт, 2001)/85/. Другие группы предложили, что синдромом дефицита внимания и гиперактивности-как синдром психоневрологических фенотип наиболее сильно связанных с стрептококковой инфекции (Петерсон и соавт, 2000)/86/.</w:t>
      </w:r>
      <w:r>
        <w:br/>
      </w:r>
      <w:r>
        <w:br/>
        <w:t>В резюме, доклады на сегодняшний день позволяют предположить, что клинические фенотипы после БГСА инфекции включают экстрапирамидные движения (хорея, тики, дистония) и психиатрических (обсессивно-компульсивное расстройство, дефицит внимания, тревожность, депрессия) расстройства. Особенности могут возникать в комбинации или самостоятельно.</w:t>
      </w:r>
      <w:r>
        <w:br/>
      </w:r>
      <w:r>
        <w:lastRenderedPageBreak/>
        <w:br/>
        <w:t>90</w:t>
      </w:r>
      <w:hyperlink r:id="rId49" w:tgtFrame="_blank" w:history="1">
        <w:r>
          <w:rPr>
            <w:rStyle w:val="a3"/>
          </w:rPr>
          <w:t>http://bjp.rcpsych.org/</w:t>
        </w:r>
      </w:hyperlink>
      <w:r>
        <w:br/>
      </w:r>
      <w:r>
        <w:br/>
        <w:t>Панд: современное состояние и направления исследований.</w:t>
      </w:r>
      <w:r>
        <w:br/>
        <w:t>Снайдер ла1, Swedo ГП.</w:t>
      </w:r>
      <w:r>
        <w:br/>
      </w:r>
      <w:r>
        <w:br/>
        <w:t>Информация об авторе</w:t>
      </w:r>
      <w:r>
        <w:br/>
      </w:r>
      <w:r>
        <w:br/>
        <w:t>* 1Педиатрия &amp; Психоневрология развития филиала, Департамент здравоохранения и социальных служб США, Национальный институт психического здоровья, Бетесда, Мэриленд 20892, США. </w:t>
      </w:r>
      <w:hyperlink r:id="rId50" w:tgtFrame="_blank" w:history="1">
        <w:r>
          <w:rPr>
            <w:rStyle w:val="a3"/>
          </w:rPr>
          <w:t>SniderL@intra.nimh.nih.gov</w:t>
        </w:r>
      </w:hyperlink>
      <w:r>
        <w:br/>
      </w:r>
      <w:r>
        <w:br/>
        <w:t>Реферат</w:t>
      </w:r>
      <w:r>
        <w:br/>
      </w:r>
      <w:r>
        <w:br/>
        <w:t>Признание пять критериев для панд (педиатрические аутоиммунных психоневрологических расстройств, связанных с стрептококковой инфекции) по Swedo и соавт создана однородной подгруппе детей с детства начала обсессивно-компульсивное расстройство (ОКР) и/или тИЦ расстройства. Пять клинических характеристик, определяющих панд подгруппы являются наличие обсессивно-компульсивное расстройство и/или тИЦ расстройства, препубертатный возраст начала, резким началом и ремиттирующим симптом конечно, ассоциации с неврологическими ненормальностями в период обострений (придаточные движения или двигательная гиперактивность), и временную связь между симптомом обострений и группа-бета-гемолитических стрептококков (газовой) инфекции. Эти пять критериев использовались в целях систематического исследования по феноменологии и уникальных терапий для панд Подгруппа а также исследования патофизиологии постстрептококковый ОКР) и tic расстройств. Этиология ОКР и тики в панд Подгруппа неизвестна, но предположил возникнуть в результате постстрептококкового аутоиммунного процесса в так же, Сиденхам хорея. Рабочая гипотеза патофизиологии начинается с газовой инфекции у восприимчивого хозяина, который провоцирует выработку антител к газу, что crossreact с клеточными компонентами базальных ганглиях, особенно в области хвостатого ядра и скорлупе. Навязчивые идеи, принуждения, тики, и другие нейропсихиатрические симптомы видел в этих детях постулируются возникают в результате взаимодействия этих антител с нейронами базальных ганглиев.</w:t>
      </w:r>
      <w:r>
        <w:br/>
      </w:r>
      <w:r>
        <w:br/>
        <w:t>(91)</w:t>
      </w:r>
      <w:hyperlink r:id="rId51" w:tgtFrame="_blank" w:history="1">
        <w:r>
          <w:rPr>
            <w:rStyle w:val="a3"/>
          </w:rPr>
          <w:t>http://www.ncbi.nlm.nih.gov/</w:t>
        </w:r>
      </w:hyperlink>
      <w:r>
        <w:br/>
      </w:r>
      <w:r>
        <w:br/>
        <w:t>Связь между антибиотиками и рак? ОПУБЛИКОВАНО 26.08.2008 - 10:10</w:t>
      </w:r>
      <w:r>
        <w:br/>
      </w:r>
      <w:r>
        <w:br/>
      </w:r>
      <w:r>
        <w:br/>
        <w:t>Антибиотики могут повышать риск развития рака, согласно данным финского исследования. Риск онкологических заболеваний становится больше чем больше антибиотиков человеку поесть.</w:t>
      </w:r>
      <w:r>
        <w:br/>
      </w:r>
      <w:r>
        <w:br/>
        <w:t>Связь между антибиотиками и рак ранее уже подозревали, но новые находки-это пока лучшее свидетельство того, что отношения-это правда.</w:t>
      </w:r>
      <w:r>
        <w:br/>
      </w:r>
      <w:r>
        <w:br/>
        <w:t>Исследователи воспользовались свыше 3 миллионов записей. Применение антибиотиков были исследованы в период 1995-1997 годов, и новых случаев рака в течение 1998-2004 годы. Во время forskningsperioden был обнаружен 134 000 новых случаев рака.</w:t>
      </w:r>
      <w:r>
        <w:br/>
      </w:r>
      <w:r>
        <w:lastRenderedPageBreak/>
        <w:br/>
        <w:t>Для тех, кто ел более шести antibiotikakurer риск заболеть раком груди был на треть выше, чем для тех, кто только что закончил есть курс лечения. Риск заражения этой болезнью, например раком легких на 80% выше среди людей, которые ели много антибиотиков.</w:t>
      </w:r>
      <w:r>
        <w:br/>
      </w:r>
      <w:r>
        <w:br/>
        <w:t>По словам исследователей, это еще не доказано, что использование антибиотиков являются единственной причиной рака. Есть также много других факторов, которые могут повлиять на начало болезни.</w:t>
      </w:r>
      <w:r>
        <w:br/>
        <w:t>(Анн-Софи Pesola)</w:t>
      </w:r>
      <w:r>
        <w:br/>
      </w:r>
      <w:r>
        <w:br/>
        <w:t>92</w:t>
      </w:r>
      <w:hyperlink r:id="rId52" w:tgtFrame="_blank" w:history="1">
        <w:r>
          <w:rPr>
            <w:rStyle w:val="a3"/>
          </w:rPr>
          <w:t>http://svenska.yle.fi/</w:t>
        </w:r>
      </w:hyperlink>
      <w:r>
        <w:br/>
      </w:r>
      <w:r>
        <w:br/>
        <w:t>Антибиотики и рак 20 январь  2016</w:t>
      </w:r>
      <w:r>
        <w:br/>
        <w:t>20</w:t>
      </w:r>
      <w:r>
        <w:br/>
        <w:t>январь</w:t>
      </w:r>
      <w:r>
        <w:br/>
        <w:t>2016</w:t>
      </w:r>
      <w:r>
        <w:br/>
      </w:r>
      <w:r>
        <w:br/>
        <w:t>М. А. Шлянкевич, д.м.н. (Йельский университет, США)</w:t>
      </w:r>
      <w:r>
        <w:br/>
      </w:r>
      <w:r>
        <w:br/>
        <w:t>Научное исследование, опубликованное в Журнале Американской медицинской ассоциации (JAMA) в феврале этого года, претендует на то, чтобы стать очередной сенсацией. Наблюдение, которым были охвачены более 10 тысяч женщин в течение почти двух десятилетий, выявило возможную связь между длительным приемом антибиотиков и возникновением рака молочной железы. Среди тех женщин, которым за этот длительный период назначили более 25 курсов антибиотиков, или если в сумме они принимали их более 500 дней, рак молочной железы отмечался почти в два раза чаще, чем у тех, кто не пользовался этими лекарствами. Повышенный риск рака связывают с приемом всех используемых в практике антибиотиков, включая пенициллин. По мнению специалистов-эпидемиологов Американского противоракового общества, это очень важное научное заключение, впервые выявившее возможную связь между антибиотиками и возникновением рака.</w:t>
      </w:r>
      <w:r>
        <w:br/>
      </w:r>
      <w:r>
        <w:br/>
        <w:t>Это сообщение, которое стало широко известным из средств массовой информации, вызвало немалое беспокойство среди американских женщин. Действительно, антибиотики применяются излишне широко, и об этом уже давно пишут во всех медицинских и популярных изданиях. Очень многим женщинам (да и мужчинам тоже) назначают антибиотики при любом воспалительном состоянии – от боли в горле до инфекции мочевых путей. Более того, антибиотиками пичкают сельскохозяйственных животных, которые идут в пищу, причем в этом случае лекарства дают не только для профилактики инфекций, но и для повышения веса скота и птиц. Трудно сказать, сколько антибиотиков (или продуктов их распада) мы получаем со съеденным мясом. Все это вызывает тревогу уже на протяжении многих лет. Однако, со злокачественными новообразованиями эта практика раньше не связывалась. Так что же, антибиотики вскоре пополнят печальный список канцерогенных веществ?</w:t>
      </w:r>
      <w:r>
        <w:br/>
      </w:r>
      <w:r>
        <w:br/>
        <w:t>93</w:t>
      </w:r>
      <w:hyperlink r:id="rId53" w:tgtFrame="_blank" w:history="1">
        <w:r>
          <w:rPr>
            <w:rStyle w:val="a3"/>
          </w:rPr>
          <w:t>http://stadiiraka.ru/</w:t>
        </w:r>
      </w:hyperlink>
      <w:r>
        <w:t> журнал онкология</w:t>
      </w:r>
      <w:r>
        <w:br/>
      </w:r>
      <w:r>
        <w:br/>
        <w:t>АНТИБИОТИКИ ВЫЗЫВАЮТ РАК</w:t>
      </w:r>
      <w:r>
        <w:br/>
      </w:r>
      <w:r>
        <w:br/>
      </w:r>
      <w:r>
        <w:lastRenderedPageBreak/>
        <w:t>фармацевтика</w:t>
      </w:r>
      <w:r>
        <w:br/>
      </w:r>
      <w:r>
        <w:br/>
        <w:t>Естественно, что не сами препараты для лечения бактериальных заболеваний (широко известные, как антибиотики) приводят к развитию злокачественных опухолей, речь идет о принятии антибиотиков без контроля. Таким образом авторитетный ученый официально заявляет о недопустимости самолечения, которое, увы, так популярно в нашем обществе, в котором понятие “больничный” все чаще становится чем-то из разряда истории. Но впереди - длительные исследования.</w:t>
      </w:r>
      <w:r>
        <w:br/>
      </w:r>
      <w:r>
        <w:br/>
        <w:t>В начале июля 2013 года данную информацию озвучил Пеер Борк (Peer Bork), возглавляющий отдел структурной и компьютерной биологии Европейской молекулярно-биологической лаборатории EMBL в Германии.</w:t>
      </w:r>
      <w:r>
        <w:br/>
      </w:r>
      <w:r>
        <w:br/>
        <w:t>Утверждение основано на выявленном изменении структуры микробного сообщества в кишечнике, возникающем вследствие неконтролируемого приема антибиотиков.</w:t>
      </w:r>
      <w:r>
        <w:br/>
      </w:r>
      <w:r>
        <w:br/>
        <w:t>Более широко Пеер Борк раскрыл данную проблему в своем докладе об изучении совокупности микробов (микробиома) в кишечнике человека и связи изменений в микробиоме с развитием некоторых тяжелых заболеваний, с которым ученый выступил на 38-ом конгрессе Федерации европейских биохимических обществ (FEBS-2013).</w:t>
      </w:r>
      <w:r>
        <w:br/>
      </w:r>
      <w:r>
        <w:br/>
        <w:t>По мнению исследователя, изменения в составе совокупности микробов в кишечнике, состоящего из около 1200 видов различных видов, приводят к развитию рака кишечника идиабета, т.к. бесконтрольный прием антибиотиков часто уменьшает число тех микробов, которые, как принято считать, предотвращают развитию рака кишечника. Данные выводы ученый считает достаточным поводом, чтобы начать более серьезное исследование, которое покажет, какие именно препараты и каким образом влияют на различные бактерии.</w:t>
      </w:r>
      <w:r>
        <w:br/>
      </w:r>
      <w:r>
        <w:br/>
        <w:t>Не исключено, что подобные исследования смогут пролить свет на статистику роста количества случаев онкологических заболеваний в мире.</w:t>
      </w:r>
      <w:r>
        <w:br/>
        <w:t>94</w:t>
      </w:r>
      <w:hyperlink r:id="rId54" w:tgtFrame="_blank" w:history="1">
        <w:r>
          <w:rPr>
            <w:rStyle w:val="a3"/>
          </w:rPr>
          <w:t>http://www.onkonature.ru/</w:t>
        </w:r>
      </w:hyperlink>
      <w:r>
        <w:br/>
      </w:r>
      <w:r>
        <w:br/>
        <w:t>При подозрении на аутоиммунные нарушения первым диагностическим тестом является   скрининговый анализ на антинуклеарные антитела (ANA). Эти антитела направлены против структур цитоплазмы и ядра клетки. Присутствие специфических ANA в сыворотке пациентов коррелирует с такими заболеваниями, как ревматоидный артрит (РА),(95) системная красная волчанка (СКВ), смешанные заболевания соединительной ткани (СЗСТ), склеродерма, синдром Шегрена (СШ), дерматозы, полимиозиты, дискоидная красная волчанка, CREST-синдром и прогрессирующим системным склерозом (ПСС). </w:t>
      </w:r>
      <w:r>
        <w:br/>
        <w:t>Набор ORGENTEC ANAscrecn ELISA позволяет проводить скрининг восьми наиболее важных антинуклеарных антител: aнти-RNP-70 (также называемый анти- RNP-68), анти-Sm, анти-RNP-Sm (он же анти-Ul-snRNP), анти-SS- А, анти-SS-B, анти-Scl-70, анти-центромер В и анти-Jo-l.</w:t>
      </w:r>
      <w:r>
        <w:br/>
      </w:r>
      <w:r>
        <w:br/>
        <w:t>Патогенез</w:t>
      </w:r>
      <w:r>
        <w:br/>
        <w:t>Аутоиммунные процессы часто приводят к развитию болезни. Обнаружение аутоантител при том или ином заболевании указывает на три возможности: • аутоантитела служат причиной патологического процесса;</w:t>
      </w:r>
      <w:r>
        <w:br/>
      </w:r>
      <w:r>
        <w:lastRenderedPageBreak/>
        <w:t> • аутоантитела образуются вследствие повреждения тканей, вызванного тем или иным патологическим процессом;</w:t>
      </w:r>
      <w:r>
        <w:br/>
        <w:t> • существует некий третий фактор, который лежит в основе и повреждения ткани, и появления аутоантител.Иногда аутоантитела действительно появляются вследствие повреждения ткани. Например, у лиц, перенесших инфаркт миокарда, в сыворотке могут присутствовать аутоантитела к антигенам сердечной мышцы. Однако простая травма, приводящая к высвобождению аутоантигенов, редко индуцирует образование аутоантител. В большинстве случаев при заболеваниях, сопровождающихся продукцией аутоантител, реализуется первая возможность, т.е. аутоиммунный процесс является причиной тканевых повреждений.</w:t>
      </w:r>
      <w:r>
        <w:br/>
      </w:r>
      <w:r>
        <w:br/>
        <w:t>96</w:t>
      </w:r>
      <w:hyperlink r:id="rId55" w:tgtFrame="_blank" w:history="1">
        <w:r>
          <w:rPr>
            <w:rStyle w:val="a3"/>
          </w:rPr>
          <w:t>http://is-med.org/index/0-5</w:t>
        </w:r>
      </w:hyperlink>
      <w:r>
        <w:t> -  Лечение в  Израиле!!</w:t>
      </w:r>
      <w:r>
        <w:br/>
      </w:r>
      <w:r>
        <w:br/>
      </w:r>
      <w:r>
        <w:br/>
        <w:t>Антинуклеарные антитела (АНА,ANA, антиядерные антитела, антинуклеарный фактор-АНФ)- метод НИФ на линии клеток HEp-2 с определением тип свечения. - показатель аутоиммунных заболеваний соединительной ткани. АНА представляет собой группу аутоантител к белкам и другим компонентам (включая ДНК), находящимся в ядрах клеток. Основные показания к применению: исключение диагноза - системная красная волчанка (считается, что АНА появляются в 90% случаев СКВ, иными словами, отрицательный результат с вероятностью около 90% исключает диагноз СКВ), дифференциальная диагностика системных коллагенозов (системная красная волчанка, склеродермия, узелковый периартериит, дерматомиозит), хронический активный гепатит.</w:t>
      </w:r>
      <w:r>
        <w:br/>
      </w:r>
      <w:r>
        <w:br/>
        <w:t>К настоящему времени описано более 200 разновидностей АНА, направленных против нуклеиновых кислот, гистонов, белков ядерной мембраны, компонентов сплайсосомы, рибонуклеоротеинов, белков ядрышек и центромер. При этом они повреждают соединительную ткань, что и способствовало внедрению определения антинуклеарного фактора в качестве теста на системные заболевания соединительной ткани. Под термином «антинуклеарный фактор» понимают тест для выявления антинуклеарных антител с помощью метода непрямой иммунофлюоресценции.</w:t>
      </w:r>
      <w:r>
        <w:br/>
      </w:r>
      <w:r>
        <w:br/>
        <w:t>В скрининговых тестах для определения суммарных АНА обычно используется набор следующих антигенов, являющихся основными маркерами аутоиммунных заболеваний соединительной ткани: SS-A (Ro), SS-B (La), BNP70, Sm, RNP/Sm, J01, центромере B. </w:t>
      </w:r>
      <w:r>
        <w:br/>
        <w:t>Основные антигены, применяющиеся в современных наборах для выявления ядерных антител класса IgG представлены следующим набором:</w:t>
      </w:r>
      <w:r>
        <w:br/>
      </w:r>
      <w:r>
        <w:br/>
        <w:t>* 1. SS-A (Ro) - ядерные рибонуклеопротеины, (полипептиды). Антитела на них обнаруживаются, чаще, при системной склеродермии (60 % случаев), синдроме Шегрена (до 70% случаев) и при СКВ (до 30% случаев). Считается, что если данные антитела обнаруживаются в крови у беременных, то это является показателем риска увеличения возникновения неонатального волчаночноподобного синдрома у новорожденного ребенка (неонатальный люпус-синдром). Данные антитела матери проходят через плаценту и вызывают поражение плода, приводящие к гемолитической анемии и тромбоцитопении. К тяжелым последствиям относят поражение проводящей системы сердца ребенка (вплоть до постоянной кардиостимуляции). Отмечено, что у женщин у которых во время беременности был выявлен значительный титр данных антител, без явных клинических признаков, в дальнейшем развивается какое либо аутоиммунное заболевание, включая СКВ.</w:t>
      </w:r>
      <w:r>
        <w:br/>
      </w:r>
      <w:r>
        <w:lastRenderedPageBreak/>
        <w:t>* 2. SS-B (La) - ядерные белки. Антитела к ним выявляются до 60% случаев при синдроме Шегрена и в 15% случаев при СКВ.</w:t>
      </w:r>
      <w:r>
        <w:br/>
        <w:t>* 3. Scl-70 - белок-фермент, участвующий в обмене нуклеиновых кислот (топоизомераза-1). Антитела на данный белок наиболее специфичны при системной склеродермии (до 70% случаев).</w:t>
      </w:r>
      <w:r>
        <w:br/>
        <w:t>* 4. Двухцепочечная ДНК - нативная ДНК. Антитела к ДНК наиболее специфичны при СКВ (до 80% случаев) и практически не определяются при ревматоидном артрите и склеродермии.</w:t>
      </w:r>
      <w:r>
        <w:br/>
        <w:t>* 5. RNP/Sm - Комплекс антигенов RNP/Sm состоит из U1-рибонуклеопротеидов: U1-68, U1-A, U1-C, U5, U6; а также из Sm-полипептидов: SmA | , SmB | B, SmD, SmE, SmF, SmG. Антитела, образующиеся к этим антигенам наиболее специфичны для смешанных заболеваний соединительной ткани - т.е. при наличии симптомов склеродермии, ревматоидного артрита, СКВ, полимиозита (около 95% случаев) и в меньшей степени для СКВ (до 30% случаев).</w:t>
      </w:r>
      <w:r>
        <w:br/>
        <w:t>* 6. Jo-1 - фермент - синтетаза аминоацилтранспортной РНК. Аутоантитела к данному белку являются диагностически значимыми при миозите (полимиозит/дерматомиозит).</w:t>
      </w:r>
      <w:r>
        <w:br/>
        <w:t>* 7. CENP-B (Центромера) - для выявления Антицетромерных антител (Anti-Centromer B), с целью диагностики CREST-синдрома (данный синдром представляет собой совокупность кальциноза кожи, синдрома Рейно, нарушения моторики пищевода, склеродактилии, телеангиэктазии). CREST-синдром относится к варианту системной склеродермии (системный склероз). Данные антитела у больных свидетельствуют о благоприятном течении системной склеродермии и говорят о небольшом поражении внутренних органов.</w:t>
      </w:r>
      <w:r>
        <w:br/>
        <w:t>* 8. Hep-2 клетки - клетки эпителиальной карциномы гортани человека линии Hep-2, содержащие много различных ядерных антигенов, включая антиген SS-A (Ro) и антигены центромеры. Антитела к Hep-2 обнаруживаются у больных с полимиозитом и дерматомиозитом до 90% случаев.</w:t>
      </w:r>
      <w:r>
        <w:br/>
        <w:t>* 9. Митохондрии (PDC) - PDC - пируватдегидрогеназный комплекс. Большая группа антимитохондриальных антител представляют собой аутоантитела, которые образовались на ферменты пируватдегидрогеназного комплекса, располагающегося в митохондриях клеток и участвующего в окислительном декарбоксилировании пирувата.</w:t>
      </w:r>
      <w:r>
        <w:br/>
      </w:r>
      <w:r>
        <w:br/>
        <w:t>Часто АНА обнаруживаются при билиарном циррозе печени.</w:t>
      </w:r>
      <w:r>
        <w:br/>
      </w:r>
      <w:r>
        <w:br/>
        <w:t>AHA обычно не проникают в живые клетки и поэтому безвредны. Но иногда они образуют комплексы антиген-антитело, которые вызывают повреждение ткани (как, например, при СКВ поражение почек). В связи с вовлечением в патологический процесс многих органов диагностическое значение определения AHA невелико и результаты анализа лишь частично подтверждают клинические данные.</w:t>
      </w:r>
      <w:r>
        <w:br/>
      </w:r>
      <w:r>
        <w:br/>
        <w:t>Помимо ревматических заболеваний, АНА обнаруживаются и при хроническом активном гепатите до 50% случаев. Появление (низкие титры) возможно при воспалительных заболеваниях, онкологии и вирусных инфекциях.</w:t>
      </w:r>
      <w:r>
        <w:br/>
      </w:r>
      <w:r>
        <w:br/>
        <w:t>* Сравнительная частота выявления антинуклеарных антител.</w:t>
      </w:r>
      <w:r>
        <w:br/>
        <w:t>* 97</w:t>
      </w:r>
      <w:hyperlink r:id="rId56" w:tgtFrame="_blank" w:history="1">
        <w:r>
          <w:rPr>
            <w:rStyle w:val="a3"/>
          </w:rPr>
          <w:t>http://old.smed.ru/</w:t>
        </w:r>
      </w:hyperlink>
      <w:r>
        <w:t> - медицинский сайт</w:t>
      </w:r>
      <w:r>
        <w:br/>
      </w:r>
      <w:r>
        <w:br/>
      </w:r>
      <w:r>
        <w:br/>
      </w:r>
      <w:r>
        <w:br/>
      </w:r>
      <w:r>
        <w:br/>
      </w:r>
      <w:r>
        <w:br/>
      </w:r>
      <w:r>
        <w:br/>
      </w:r>
      <w:r>
        <w:lastRenderedPageBreak/>
        <w:t>АУТОИММУННЫЕ ЗАБОЛЕВАНИЯ И РАК ПОХОЖИ ИММУННОЙ РЕАКЦИЕЙ</w:t>
      </w:r>
      <w:r>
        <w:br/>
      </w:r>
      <w:r>
        <w:br/>
        <w:t>Ученые уже давно установили, что понимание вариации в специфических человеческих генах, связанных с различными заболеваниями, может помочь лечить много похожих по путям активации болезней. Команда исследователей из Йельского университета занимается раскрытием тайны ключевого гена иммунного ответа, что может привести к разработке более персонального лечения таких заболеваний, как волчанка или рак.</w:t>
      </w:r>
      <w:r>
        <w:br/>
      </w:r>
      <w:r>
        <w:br/>
        <w:t>САЙТ О СИЛЕ ПРИРОДЫ ПРОТИВОСТОЯЩЕЙ РАКУ</w:t>
      </w:r>
      <w:r>
        <w:br/>
      </w:r>
      <w:r>
        <w:br/>
        <w:t>98</w:t>
      </w:r>
      <w:hyperlink r:id="rId57" w:tgtFrame="_blank" w:history="1">
        <w:r>
          <w:rPr>
            <w:rStyle w:val="a3"/>
          </w:rPr>
          <w:t>http://www.onkonature.ru/</w:t>
        </w:r>
      </w:hyperlink>
      <w:r>
        <w:t> </w:t>
      </w:r>
      <w:r>
        <w:br/>
      </w:r>
      <w:r>
        <w:br/>
      </w:r>
      <w:r>
        <w:br/>
      </w:r>
      <w:r>
        <w:br/>
        <w:t>В ходе последних исследований, проведенных в Немецком центре исследования рака, ученые изучили взаимосвязь между аутоиммунными заболеваниями и раком пищеварительного тракта. Было обнаружено, что многие аутоиммунные заболевания повышают риск развития рака. Ученые давно обсуждают влияние аутоиммунных заболеваний на прогрессирование онкологических заболеваний, при которых иммунная система атакует собственные структуры организма. Эпидемиологи из Германии совместно с коллегами из Швеции изучили взаимосвязь между 33 типами различных групп аутоиммунных заболеваний и 11 видами рака всего желудочно-кишечного тракта (полости рта, пищевода, желудочно-кишечного тракта, печени и поджелудочной железы). Так у людей страдающих от злокачественной анемии риск развития рака желудка отмечался в 4 раза выше, чем у обычного населения. У пациентов с миастенией (нервно-мышечное нарушение) была выявлена вероятность появления пяти видов различных форм рака. Например, риск развития рака пищевода у таких пациентов в три раза выше, а риск рака толстой кишки на 30 % больше. Значительное увеличение случаев возникновения рака пищеварительного тракта была выявлена и при болезни Крона, системной красной волчанке, неспецифичном язвенном колите и псориазе. Однако, при ревматизме риск возникновения онкологического заболевания был ниже на 30 %.</w:t>
      </w:r>
      <w:r>
        <w:br/>
      </w:r>
      <w:r>
        <w:br/>
        <w:t>Возможная причина снижения или увеличения риска прогрессирования рака скрывается в приеме лекарственных препаратов. В большинстве случаев при аутоиммунных заболеваниях назначаются иммунодепрессанты. Это препараты, мешающие иммунной системе полноценно бороться с опухолевыми образованиями. Противовоспалительные средства, в свою очередь, снижают вероятность развития недуга. Так аспирин, содержащийся во многих противоревматических средствах, способствует предотвращению рака.</w:t>
      </w:r>
      <w:r>
        <w:br/>
      </w:r>
      <w:r>
        <w:br/>
        <w:t>Анализ множественных случаев показал, что пациентам с признаками аутоиммунных заболеваний рекомендовано проходить регулярные осмотры, даже без видимых симптомов, для своевременной диагностики любых изменений в организме.</w:t>
      </w:r>
      <w:r>
        <w:br/>
      </w:r>
      <w:r>
        <w:br/>
        <w:t>99</w:t>
      </w:r>
      <w:hyperlink r:id="rId58" w:tgtFrame="_blank" w:history="1">
        <w:r>
          <w:rPr>
            <w:rStyle w:val="a3"/>
          </w:rPr>
          <w:t>http://kliniken-koeln.ru/news/385-autoimmune-d-cancer.html</w:t>
        </w:r>
      </w:hyperlink>
      <w:r>
        <w:br/>
      </w:r>
      <w:r>
        <w:br/>
        <w:t>Антибиотики и риск развития рака молочной железы</w:t>
      </w:r>
      <w:r>
        <w:br/>
        <w:t>Опубликовано: Понедельник, 05 апреля 2004 г. - 12:25</w:t>
      </w:r>
      <w:r>
        <w:br/>
      </w:r>
      <w:r>
        <w:br/>
      </w:r>
      <w:r>
        <w:lastRenderedPageBreak/>
        <w:t>Тема: Эпидемиология, фармакоэпидемиология и фармакоэкономика</w:t>
      </w:r>
      <w:r>
        <w:br/>
      </w:r>
      <w:r>
        <w:br/>
        <w:t>Рак молочной железы является одним из наиболее часто диагностируемых злокачественных новообразований, а также второй по частоте причиной летальности от рака среди американских женщин.</w:t>
      </w:r>
      <w:r>
        <w:br/>
      </w:r>
      <w:r>
        <w:br/>
        <w:t>Согласно результатам исследования случай-контроль, опубликованных в февральском номере The Journal of American Medical Assosiation (JAMA),/92/ длительное применение антибиотиков может приводить к увеличению риска развития рака молочной железы.</w:t>
      </w:r>
      <w:r>
        <w:br/>
      </w:r>
      <w:r>
        <w:br/>
        <w:t>Исследование медицинских записей 10219 женщин, обращавшихся в Group Health Cooperative (штат Вашингтон, США) в период с 1 января 1993 г. по 30 июня 2001 г., выявило 2266 женщин старше 19 лет с первичным инвазивным раком молочной железы. Контрольная группа была составлена из 7953 отобранных случайным образом женщин без данной патологии. Подбор случай-контроль осуществлялся на основании возраста и продолжительности использования услуг системы GHC.</w:t>
      </w:r>
      <w:r>
        <w:br/>
      </w:r>
      <w:r>
        <w:br/>
        <w:t>Анализ полученных данных показал, что увеличение совокупного количества дней использования антибиотиков и совокупного количества назначений антибиотиков ведёт к возникновению более высокого риска развития рака молочной железы (p&lt;0,001). У женщин, которые использовали антибиотики от 1 до 500 дней по совокупности, риск развития заболевания возрастал в 1,5 раза по сравнению с теми, кто не принимал антибиотики. Кроме того, увеличение совокупного количества дней использования антибиотиков было связано с повышенным риском смерти от данной нозологической формы. К повышенным риску развития заболевания приводило использование антибиотиков всех классов. В подгруппе женщин с интенсивным использованием макролидов и тетрациклинов не отмечалось различия в риске развития рака молочной железы между теми, кто принимал антибиотики по поводу угрей и/или розовых угрей и теми, кто использовал их по поводу инфекций дыхательных путей.</w:t>
      </w:r>
      <w:r>
        <w:br/>
      </w:r>
      <w:r>
        <w:br/>
        <w:t>Ограничения дизайна исследования заключались в отсутствии данных об использовании антибиотиков во время стационарного лечения, комплаентности, наличии других факторов риска развития рака молочной железы.</w:t>
      </w:r>
      <w:r>
        <w:br/>
      </w:r>
      <w:r>
        <w:br/>
        <w:t>Полученные результаты не позволяют установить причинно-следственную связь между приёмом антибиотиков и развитием рака молочной железы, а также определить, являются ли показания к назначению антибиотиков или другие причины предрасполагающими факторами развития заболевания, что требует проведения дальнейших исследований в данном направлении.</w:t>
      </w:r>
      <w:r>
        <w:br/>
      </w:r>
      <w:r>
        <w:br/>
        <w:t>Velicer C.M., Heckbert S.R., Lampe J.W., Potter J.D., Robertson C.A., Taplin S.H.</w:t>
      </w:r>
      <w:r>
        <w:br/>
      </w:r>
      <w:r>
        <w:br/>
        <w:t>Antibiotic use in relation to the risk of breast cancer.</w:t>
      </w:r>
      <w:r>
        <w:br/>
      </w:r>
      <w:r>
        <w:br/>
        <w:t>JAMA, 2004; 291: 827-35</w:t>
      </w:r>
      <w:r>
        <w:br/>
        <w:t>100</w:t>
      </w:r>
      <w:hyperlink r:id="rId59" w:tgtFrame="_blank" w:history="1">
        <w:r>
          <w:rPr>
            <w:rStyle w:val="a3"/>
          </w:rPr>
          <w:t>http://www.antibiotic.ru/</w:t>
        </w:r>
      </w:hyperlink>
      <w:r>
        <w:br/>
      </w:r>
      <w:r>
        <w:br/>
        <w:t>«Виновники» рака раскрыты</w:t>
      </w:r>
      <w:r>
        <w:br/>
      </w:r>
      <w:r>
        <w:br/>
      </w:r>
      <w:r>
        <w:lastRenderedPageBreak/>
        <w:t>По мнению ученых, химикаты, используемые нами повседневно в быту, являются причиной возникновения как минимум каждого пятого случая рака. К такому выводу ученые пришли в ходе проведенных международных исследований, в которых приняли участие ученые из 28 стран мира. Для проведения исследований учеными были отобраны на анализ используемые в быту и, на первый взгляд, абсолютно безопасные химикаты. Всего исследовано 85 различных химических соединений.</w:t>
      </w:r>
      <w:r>
        <w:br/>
        <w:t>В результате проведенных опытов обнаружены 50 химических веществ, сочетания которых негативно отражаются на здоровье человека и способствуют развитию у него злокачественных опухолей. До этого данные вещества и их соединения не числились в списках веществ, способствующих возникновению и развитию рака. Ученые посчитали, что виновником поголовного распространения рака в мировом масштабе являются именно такие вещества.</w:t>
      </w:r>
      <w:r>
        <w:br/>
      </w:r>
      <w:r>
        <w:br/>
        <w:t>По их мнению, необходимо не прекращать исследования в данной области и подвергнуть химические соединения, содержащиеся в ежедневном рационе человека, воздухе и воде более глубокому детальному анализу.</w:t>
      </w:r>
      <w:r>
        <w:br/>
        <w:t>Возглавивший данные исследования доктор William Goodson, крайне обеспокоен результатами проведенных исследований, подтверждающих факт негативного влияния бытовых химикатов на человеческий организм.</w:t>
      </w:r>
      <w:r>
        <w:br/>
      </w:r>
      <w:r>
        <w:br/>
        <w:t>1001</w:t>
      </w:r>
      <w:hyperlink r:id="rId60" w:tgtFrame="_blank" w:history="1">
        <w:r>
          <w:rPr>
            <w:rStyle w:val="a3"/>
          </w:rPr>
          <w:t>http://stadiiraka.ru/</w:t>
        </w:r>
      </w:hyperlink>
      <w:r>
        <w:t> журнал онкология</w:t>
      </w:r>
      <w:r>
        <w:br/>
      </w:r>
      <w:r>
        <w:br/>
      </w:r>
      <w:r>
        <w:br/>
      </w:r>
      <w:r>
        <w:br/>
        <w:t>                                                4.Разработка средств    специфической профилактики  и  лечения  при аутоиммунных и онкологических заболеваниях животных  и птиц.</w:t>
      </w:r>
      <w:r>
        <w:br/>
      </w:r>
      <w:r>
        <w:br/>
        <w:t>Вакцину готовили из B-гемолитического стрептококка серогруппы С,выделенного от больных стрептококкозом нутрий и депонированного в институте ревматологии АМН СССР /1984/,а также во ВГНКИ 26 апреля 1993 г.штамму был присвоен регистрационный номер *К-ДЕП*.</w:t>
      </w:r>
      <w:r>
        <w:br/>
      </w:r>
      <w:r>
        <w:br/>
        <w:t>Для получения биомассы штамм К-ДЕП выращивали на мясо-пептонном бульоне при температуре 37,5 С,по истечении 18-22 ч. инкубацию прекращали, вы росшие культуры а каждом болоне проверяли на чистоту посевами на МПА,МПБ, и МПБ под вазелиновым маслом микроскопией мазков,окрашенных по Граму; рН устанавливали электрометрическим методом и концентрацию микробных клеток - по оптическому стандарту мутности /ГИСК им. Тарасевича.  Бакмассу хранили до получения результатов исследования при температуре 4 С.Для приготовления биопрепарата из бакмассы брали М -протеин С-концевой. В определенных пропорциях добаляли комерческий формалин и раствор гидроокиси-алюминия в отдельности, после формировали серию вакцины. Расфасовали вакцину по 200 мл в стерильные флаконы,которые закрывали резиновыми пробками и закатывали алюминиевами колпачками, обеспечивая герметичность флакона.</w:t>
      </w:r>
      <w:r>
        <w:br/>
      </w:r>
      <w:r>
        <w:br/>
        <w:t xml:space="preserve">Для определения качества опытной серии формолгидроокисьалюминиевой вакцины делали выборку из разных серии мест в количестве 10 флаконов,из которых 5 использовали для испытаний,а 5 флаконов /контроль/ хранили в холодильнике.Внешний вид,цвет,наличие посторонних примесей,хлопьев,плесени,не разбивающегося осадка определяли после тщательного встряхивания флаконов,просматривая последние в проходящем свете.Одновременно флаконы проверяли на герметичность укупорки и правильность </w:t>
      </w:r>
      <w:r>
        <w:lastRenderedPageBreak/>
        <w:t>этикетирования. При проверке на стерильность использовали 5 флаконов с вакциной.Посевы проводили из каждого флакона в две пробирки с МПА,МПБ,МППБ со средой Сабуро. Питательные среды с посевами выдерживали в термостате в течение 10 дней и не отмечали роста микрофлоры.Безвредность вакцины проверяли на морских свинках массой 300-350 гр и белых мышах массой 16-18 гр.Три флакона с вакциной встряхивали и с каждого с соблюдением стерильности отбирали 20-30 мл препарата,переносили в стерильный флакон,общую пробу использовали для определения безвредности и иммуногенности. Безвредность проверяли,вводя подкожно пяти морским свинкам в области спины по 2 мл и десяти белым мышам - подкожно в область бедра по 0,5 мл содержимого флакона после его встряхивания.Заболевания и гибели морских свинок и белых мышей в течение 10-дневного срока не наблюдали. При определении иммуногенной активности общую пробу вакцины во флаконе встряхивали и вводили 20 белым мышам массой 16-18 г подкожно в дозе 0,2 мл.Через 14 дней после иммунизации 20 опытных и 20 контрольных белых мышей аналогичной массы заражали подкожно в область бедра подтитрованной суточной культурой вакцинного штамма в дозе 5LD/ Срок наблюдения 10 дней.Вакцину считали иммуногенной если она предохраняла от заболевания и гибели не менее 18 иммунизированных мышей в опытной группе при заболевании всех и гибели 16 белых мышей в контрольной группе в течение 10 дней.</w:t>
      </w:r>
      <w:r>
        <w:br/>
      </w:r>
      <w:r>
        <w:br/>
        <w:t>О реактогенных, антигенных и иммуногенных свойствах вакцины судили по результатам клинико-гематологического исследования /наблюдение за животными с ежедневным измерением температуры тела- до вакцинации и в течение 20 дней после вакцинации и контрольного заражения, определения количества гемоглобина, эритроцитов,лейкоцитов и лейкоцитарной формулы по Кудравцеву А,А.,/1969/</w:t>
      </w:r>
      <w:hyperlink r:id="rId61" w:tgtFrame="_blank" w:history="1">
        <w:r>
          <w:rPr>
            <w:rStyle w:val="a3"/>
          </w:rPr>
          <w:t>https://yandex.ru/search/</w:t>
        </w:r>
      </w:hyperlink>
      <w:r>
        <w:t>? .Одновременно определяли фагоцитарную реакцию нейтрофилов крови ( Бермон В.М.,1958 Zeiler et al. 1967):количество и соотношение T-лимфоцитов, B-лимфоцитов (Boysh ,1968): Jondel M.,1972; Bianco C. 1970); титры противострептококковых антител в РДП, а также плазмоцитарные реакции селезенки и лимфатических узлов (Покровская М.П. 1965; Меркулов С.А. 1969.)</w:t>
      </w:r>
      <w:r>
        <w:br/>
      </w:r>
      <w:r>
        <w:br/>
        <w:t>Состояние иммунитета у привитых нутрий проверя ли контрольным заражением в дозе 5LD/50 вирулентным стрептококком группы С штамма *К-ДЕП* на 21-ый, 30-ый дни и затем каждый месяц в течение года (по 4 головы в каждый срок)</w:t>
      </w:r>
      <w:r>
        <w:br/>
        <w:t>   В опытах использовали 160 нутрий ,70 морских свинок, 190 белых мышей.Пробы крови для исследования,определения фагоцитарной активности, количества T и B- лимфоцитов брали до вакцинации и затем на 7-й, 11-й, 21-й день,1,2,3, 4 и 6 мес.после введения вакцины.</w:t>
      </w:r>
      <w:r>
        <w:br/>
      </w:r>
      <w:r>
        <w:br/>
        <w:t>Безвредность ГОА - формолвакцины на лабораторных животных( белые мыши и морские свинки) была доказана путем подкожного введения препарата до 4-5 кратного повышения иммуно генной дозы.Общее угнетение не развивалось, животные свободно перемещались в клетках и поедали корм. При внутримышечном введении вакцины нутриям на месте иньекции появлялась тесноватая припухлость, изчезающая через 3-5 дней.</w:t>
      </w:r>
      <w:r>
        <w:br/>
        <w:t>Было приготовлено около 40 микросерий вакцины против стрептококкоза нутрий. При получении положительных результатов и ммуногенной активности  на белых мышах  мы продолжали исследование на морских свинках.</w:t>
      </w:r>
      <w:r>
        <w:br/>
      </w:r>
      <w:r>
        <w:br/>
        <w:t xml:space="preserve"> После  2-кратного с интервалом в 7 дней внутримышечного введения 40 морским свинкам вакцины в объеме 0,2 и 0,5 мл(1,2  и 3,0 млрд. м.т.) развилась  умеренная  анемия, но разница  ее показателей  между подопытными  и контрольными животными оказалась недостоверной. </w:t>
      </w:r>
      <w:r>
        <w:lastRenderedPageBreak/>
        <w:t>Количество лейкоцитов  с 8,3 + 0,3 тыс/мкл  на 41-21 -й  дни  увеличивалось до10,6 +0,3 тыс/мкл  ( Р&lt;0,05).   Cравнительный  лейкоцилоз  у привитых  сопровождался умеренным  нейтрофильным  сдвигом  ядра,  но лимфоцитарный  профиль  сохранялся  в  течение  2- х  мес. срока наблюдения  за исключением 14 дня после  иммунизации.</w:t>
      </w:r>
      <w:r>
        <w:br/>
      </w:r>
      <w:r>
        <w:br/>
        <w:t>          У  не  привитых  морских  свинок  до вакцинации  преципитины в  сыворотке  крови  отсутствовали.</w:t>
      </w:r>
      <w:r>
        <w:br/>
      </w:r>
      <w:r>
        <w:br/>
        <w:t>           Основной  опыт  проведен на  120 нутриях после отъема,85-м из них двукратно внутримышечно ввели  по 0,5  и  1,0  мл  (6,0  и  9,0  млрд.м.т.)  инактивированной  ГОА- вакцины  против  стрептококкоза  нутрий,  а  остальные 35 интактных животных служили контролем.</w:t>
      </w:r>
      <w:r>
        <w:br/>
      </w:r>
      <w:r>
        <w:br/>
        <w:t>            При  контрольном заражении через 21 и 30 дней после прививки и затем ежемесячно  в течение  12  месяцев  животных  заражали  подтитрованной   суточной  бульонной культурой  вакцинного  стрептококка в дозе 5 LD.  Вакцинированные  нутрии  (по 4 головы в каждый срок)  на заражение  клинически не  реагировали  и  из  биологической пробы вышли здоровыми.  Не привитые животные   заболевали на 2-3 дни после заражения  с характерными  клиническими и  патологоанатомическими признаками для стрептококкоза.</w:t>
      </w:r>
      <w:r>
        <w:br/>
      </w:r>
      <w:r>
        <w:br/>
        <w:t>              Результаты  контрольного заражения  привитых нутрий  позволяют считать,  что наблюдаемая нами иммунобиологическая перестройка имела специфический характер  и  приводила к формированию активного иммунитета  через 21 день  после прививки  продолжительностью  до 12  мес.</w:t>
      </w:r>
      <w:r>
        <w:br/>
      </w:r>
      <w:r>
        <w:br/>
        <w:t>               После  получения  положительных результатов по вакцинации в лабораторных условиях морских свинок и  нутрий  против стрептококкоза,  провели  производственный  опыт  на нутриях  в не  благополучном  хозяйстве  по стрептококкозу.В течение года получили 99% сохранность поголовья нутрий.Производство биопрепарата передал  в производственный цех частного предприятия.</w:t>
      </w:r>
      <w:r>
        <w:br/>
      </w:r>
      <w:r>
        <w:br/>
      </w:r>
      <w:r>
        <w:br/>
      </w:r>
      <w:r>
        <w:br/>
        <w:t>              5. Обсуждение полученных результатов.</w:t>
      </w:r>
      <w:r>
        <w:br/>
      </w:r>
      <w:r>
        <w:br/>
        <w:t>               На улице  21 век.Летаем в КОСМОСЕ,были на Луне, мечтаем  полететь  на Марс,  разрабатываем  таблетки для долголетия,изучаем дно Марианской впадины ( глубина впадины составляет 10994 метра),  а не можем уберечь себя от онкологических  и   аутоиммунных заболеваний. Медицинские  специалисты  Мира не имеют специфические биопрепараты  для лечения  и профилактикики вышеуказанных заболеваний.</w:t>
      </w:r>
      <w:r>
        <w:br/>
      </w:r>
      <w:r>
        <w:br/>
        <w:t>Информационный бюллетень №297  (ВОЗ)</w:t>
      </w:r>
      <w:r>
        <w:br/>
        <w:t>Февраль 2015 г. сообщает:</w:t>
      </w:r>
      <w:r>
        <w:br/>
        <w:t>----------------------------------------</w:t>
      </w:r>
      <w:r>
        <w:br/>
      </w:r>
      <w:r>
        <w:br/>
        <w:t>Основные факты</w:t>
      </w:r>
      <w:r>
        <w:br/>
      </w:r>
      <w:r>
        <w:br/>
        <w:t xml:space="preserve">* Онкологические заболевания являются одной из основных причин заболеваемости и </w:t>
      </w:r>
      <w:r>
        <w:lastRenderedPageBreak/>
        <w:t>смертности во всем мире — в 2012 году произошло около 14 миллионов новых случаев заболевания и 8,2 миллиона случаев смерти, связанных с раком (1).</w:t>
      </w:r>
      <w:r>
        <w:br/>
        <w:t>* Ожидается, что за ближайшие 20 лет число новых случаев заболевания возрастет примерно на 70%.</w:t>
      </w:r>
      <w:r>
        <w:br/>
        <w:t>* В 2012 году у мужчин чаще всего диагностировался рак легких, простаты, прямой кишки, желудка и печени.</w:t>
      </w:r>
      <w:r>
        <w:br/>
        <w:t>* У женщин чаще всего диагностировался рак молочной железы, прямой кишки, легких, шейки матки и желудка.</w:t>
      </w:r>
      <w:r>
        <w:br/>
        <w:t>* Около одной трети случаев смерти от рака вызваны 5 основными факторами риска, которые связаны с поведением и питанием, такими как высокий индекс массы тела, недостаточное употребление в пищу фруктов и овощей, отсутствие физической активности, употребление табака и употребление алкоголя.</w:t>
      </w:r>
      <w:r>
        <w:br/>
        <w:t>         Термин "детский рак" чаще всего используется для обозначения онкозаболеваний, возникающих у детей в возрасте до 15 лет. Рак у детей встречается редко и составляет от 0,5 до 4,6% от всех онкозаболеваний. Общие показатели заболеваемости раком в мире составляют от 50 до 200 на миллион детей</w:t>
      </w:r>
      <w:r>
        <w:br/>
      </w:r>
      <w:r>
        <w:br/>
      </w:r>
      <w:r>
        <w:br/>
        <w:t>Основное назначение Программы ВОЗ по борьбе с раком – содействие осуществлению национальной политики, планов и программ по борьбе с раком в качестве составной части борьбы с неинфекционными болезнями и решения других соответствующих проблем. В основные функции этой программы входит установление норм и стандартов, укрепление эпиднадзора, а также содействие на основе фактических данных профилактике, раннему выявлению, лечению и паллиативной помощи в различных социально-экономических условиях.</w:t>
      </w:r>
      <w:r>
        <w:br/>
      </w:r>
      <w:r>
        <w:br/>
        <w:t> Но не слова о разработке вакцин,     в МИре  были получены  положительные  результаты в разработке вакцин.Так в 1867 году немецкий врач Буш сообщил о случае полного излечения пациента от злокачественной опухоли, после заражения рожей. Но стрептококковую бактерию, которая вызывала рожистое воспаление кожи, идентифицировали только в 1881 году (S. pyogenes — бета-гемолитические стрептококки группы А). В 1885 году Брунс намеренно сделал инъекцию стрептококков пациенту, чтобы вызвать рожистое воспаление и зарегистрировал уменьшение опухоли. В целом Вильяму Коли удалось собрать 47 документальных свидетельств, указывающих на противораковые свойства данной инфекции.</w:t>
      </w:r>
      <w:r>
        <w:br/>
      </w:r>
      <w:r>
        <w:br/>
        <w:t>Набравшись мужества, в 1891 году Вильям Коли сделал первую инъекцию живых стрептококковых бактерий пациенту (итальянец, 30 лет) с последней стадией неоперабельной формы саркомы кости и отметил уменьшение размеров опухоли через неделю. Прививки повторялись несколько месяцев и привели к полной регрессии опухоли, в то время как здоровье пациента постепенно восстанавливалось. Это побудило Вильяма сделать инъекции ещё двум пациентам с обширной саркомой. И хотя опухоль начала уменьшатся, оба пациента умерли от инфекции. Поскольку живые стрептококки оказались крайне опасными, Вильям Коли решил сменить тактику и продолжил лечение неоперабельных больных, используя вакцину на основе стрептококков</w:t>
      </w:r>
      <w:r>
        <w:br/>
        <w:t xml:space="preserve">В 1999 году было проведено ретроспективное исследование по международным базам данных SEER (Surveillance Epidemiology End Results), которое сравнивало 10-летнюю выживаемость пациентов, которым применялась терапия современными методами с выживаемостью пациентов, получавших вакцину Вильяма Коли. В результате было установлено, что, несмотря на миллиарды долларов, которые выделяются на разработку инновационных методов лечения </w:t>
      </w:r>
      <w:r>
        <w:lastRenderedPageBreak/>
        <w:t>онкологических болезней, состояние пациентов, которым проводилась терапия рака современными средствами, было далеко не лучше, чем состояние пациентов, которые получали вакцину, открытую Вильямом Коли больше 100 лет назад. При сравнении 5-и летней выживаемости можно привести следующий пример. Например, среди пациентов Вильяма Коли было 33 случая рака молочной железы. Из них 13 случаев — операбельная форма. Все 13 пациентов через 5 лет после лечения были живы. Остальные 20 пациентов имели неоперабельную форму рака и их пятилетняя выживаемость составила около 65 %. По данным Американского Онкологического Общества за 1989—1996 гг. 5-летняя выживаемость больных неоперабельной формой рака молочной железы составляет 20 % при условии лечения с помощью современных достижении онкологии. Кроме того, следует отметить тот факт, что вакцина Коли была свободна от тех побочных эффектов, которые сопровождают химиотерапию. Таким образом, вакцина Коли была очень эффективной противораковой терапией, которая по степени эффективности сравнима с современными методами.Врачи из Всемирной организации здравоохранения уверены, что мир ожидает сильный рост числа раковых заболеваний, и призывают сократить потребление алкоголя и сахара</w:t>
      </w:r>
      <w:r>
        <w:br/>
        <w:t>Москва. 4 февраля.2014 INTERFAX.RU - Специалисты Всемирной организации здравоохранения</w:t>
      </w:r>
      <w:r>
        <w:br/>
        <w:t>считают, что к 2035 году количество случаев онкологических заболеваний достигнет 24 миллионов в год.</w:t>
      </w:r>
      <w:r>
        <w:br/>
        <w:t>Сейчас возникла "острая необходимость" сконцентрироваться на предотвращении случаев рака, борясь с курением, ожирением и алкоголизмом, отмечают в ВОЗ.</w:t>
      </w:r>
      <w:r>
        <w:br/>
      </w:r>
      <w:r>
        <w:br/>
      </w:r>
      <w:r>
        <w:br/>
      </w:r>
      <w:r>
        <w:br/>
        <w:t>Россия заняла 1-е и 2-е место по онкологическим заболеваниям вместе с Китаем</w:t>
      </w:r>
      <w:r>
        <w:br/>
      </w:r>
      <w:r>
        <w:br/>
      </w:r>
      <w:r>
        <w:br/>
      </w:r>
      <w:r>
        <w:br/>
        <w:t>1. По данным GLOBOCAN 2012, IARC (Международного Агентства по Исследованию Рака) Россия в 2012 году заняла 5-е место в мире по числу смертей онкологических больных. Число случаев составляло:</w:t>
      </w:r>
      <w:r>
        <w:br/>
      </w:r>
      <w:r>
        <w:br/>
        <w:t>Китай – 2 205 9046</w:t>
      </w:r>
      <w:r>
        <w:br/>
        <w:t>Индия – 682 830</w:t>
      </w:r>
      <w:r>
        <w:br/>
        <w:t>США – 617 229</w:t>
      </w:r>
      <w:r>
        <w:br/>
        <w:t>Япония – 378 636</w:t>
      </w:r>
      <w:r>
        <w:br/>
        <w:t>Россия – 295 357</w:t>
      </w:r>
      <w:r>
        <w:br/>
      </w:r>
      <w:r>
        <w:br/>
        <w:t>Уровень заболеваемости, скорректированный на стандартизированный возрастной состав населения, ASR(W) на 100 000 человек у этих пяти стран составил:</w:t>
      </w:r>
      <w:r>
        <w:br/>
      </w:r>
      <w:r>
        <w:br/>
        <w:t>Россия – 122,5</w:t>
      </w:r>
      <w:r>
        <w:br/>
        <w:t>Китай – 122,2</w:t>
      </w:r>
      <w:r>
        <w:br/>
        <w:t>США – 105,8</w:t>
      </w:r>
      <w:r>
        <w:br/>
        <w:t>Япония – 93,8</w:t>
      </w:r>
      <w:r>
        <w:br/>
        <w:t>Индия — 64,5</w:t>
      </w:r>
      <w:r>
        <w:br/>
      </w:r>
      <w:r>
        <w:br/>
        <w:t xml:space="preserve">И что мы видим, уважаемый эксперт,  Индия по  заболеваемости занимает  5  место  пропустив </w:t>
      </w:r>
      <w:r>
        <w:lastRenderedPageBreak/>
        <w:t>вперед развитые страны.</w:t>
      </w:r>
      <w:r>
        <w:br/>
      </w:r>
      <w:r>
        <w:br/>
        <w:t>По данным ВОЗ, вакцинация предотвращает около 2-3 млн смертей в мире ежегодно. Это число экспонатов влияние и важность вакцин в современном обществе.Но ВОЗ не ставит вопрос об идее противораковой  вакцине Вильяма Коли,который получил титул «Отца иммунотерапии».(пролечил около 896 пациентов)  В нашей стране был соратник и  последователь Вильяма Коли  Академик Черешнев -  . В 80-х годах он сказал, что эпидемия, мировая эпидемия сердечнососудистых заболеваний, онкологии, диабета, вирусных инфекций, начавшаяся после Второй Мировой войны произошла из-за того, что антибиотиками были уничтожены стрептококки, симбионты человека, защищавшие людей от этих болезней. В доказательство своей правоты, Черешнев  приготовил биопрепарат основой кторого был стрептококк     и вылечил им 1800 человек от сердечнососудистых заболеваний,(это было впервые в Мире) из них 163 от рака различных стадий. </w:t>
      </w:r>
      <w:r>
        <w:br/>
      </w:r>
      <w:r>
        <w:br/>
      </w:r>
      <w:r>
        <w:br/>
      </w:r>
      <w:r>
        <w:br/>
        <w:t>Заболеваемость раком в Северной Америке и Западной Европе гораздо, гораздо выше, чем в Африке.Заболеваемость-показатель продолжает быстро расти в развивающихся странах, но все еще заметно ниже, в Африке, где 88 на 100 000 человек получили рак, чем в Северной Америке и Западной Европе, где 334 и 335 человек соответственно на 100 000 были диагностированы. Так просто что в мире творится? Почему развитые страны мира имеют такой высокий уровень заболеваемости раком?-задают вопрос исследователи медицинского сайта./2/ </w:t>
      </w:r>
      <w:r>
        <w:br/>
      </w:r>
      <w:r>
        <w:br/>
        <w:t>  В России то же есть маленький район Африки.  Сообщает главный врач центральной поликлиники Заполярного района Татьяна Зуева           </w:t>
      </w:r>
      <w:r>
        <w:br/>
      </w:r>
      <w:r>
        <w:br/>
      </w:r>
      <w:r>
        <w:br/>
        <w:t>Оленеводы НАО: кариес есть, рака нет </w:t>
      </w:r>
      <w:r>
        <w:br/>
        <w:t>В администрации Заполярного района подвели итоги проекта «Красный чум-2009». Он завершил свою работу ещё в конце июня, но окончательные результаты медики подвели только сейчас. За десять дней врачи обследовали почти 60 кочевников из СПК «Дружба народов». О том, к какому выводу пришли исследователи, рассказывают специалисты. </w:t>
      </w:r>
      <w:r>
        <w:br/>
        <w:t>Вот уже два года проект "Красный чум" проводится при поддержке нефтяных компаний. В этом году в тундру вылетели врач-терапевт, эндокринолог, стоматолог и офтальмолог. На месте врачи пришли к интересным результатам. Здоровье кочевников несколько отличается от состояния горожан. </w:t>
      </w:r>
      <w:r>
        <w:br/>
        <w:t>Основные проблемы оленеводов - это запущенный кариес и заболевания щитовидной железы. Поражение щитовидки выявили у 80-ти процентов обследованных. По словам медиков, нехватку йода можно объяснить употреблением в пищу обычной соли, а не йодированной. Из-за близости к новой земле врачи подозревали наличие онкологических заболеваний. Как оказалось - зря. Ни у одного из пациентов раковых болезней выявлено не было. Порадовало медиков и другое. </w:t>
      </w:r>
      <w:r>
        <w:br/>
        <w:t>- Зрение гораздо лучше, чем у нас здесь. Там патология органов зрения всего у всего 42 процентов населения, причем это легкие миопии. Мы решили, что это из-за того, что нет компьютеров, телевизоров, нет большой нагрузки при чтении бумаг, которыми мы завалены здесь, - сообщает главный врач центральной поликлиники Заполярного района Татьяна Зуева. </w:t>
      </w:r>
      <w:r>
        <w:br/>
      </w:r>
      <w:hyperlink r:id="rId62" w:tgtFrame="_blank" w:history="1">
        <w:r>
          <w:rPr>
            <w:rStyle w:val="a3"/>
          </w:rPr>
          <w:t>http://www.adm-nao.ru/?show=news&amp;id=2592&amp;PHPSESSID=c71fe0bfc7dd8de79ccc07d88c406663</w:t>
        </w:r>
      </w:hyperlink>
      <w:r>
        <w:t> </w:t>
      </w:r>
      <w:r>
        <w:br/>
      </w:r>
      <w:r>
        <w:br/>
      </w:r>
      <w:r>
        <w:lastRenderedPageBreak/>
        <w:br/>
      </w:r>
      <w:r>
        <w:br/>
      </w:r>
      <w:r>
        <w:br/>
      </w:r>
      <w:r>
        <w:br/>
      </w:r>
      <w:r>
        <w:br/>
        <w:t>На первый взгляд это может показаться странным, но взаимосвязь между уровнем благосостояния и типичными заболеваниями действительно существует. В странах с высоким уровнем дохода люди умирают, в основном, от сердечно-сосудистых заболеваний, рака, деменции и сахарного диабета. В странах с низким уровнем дохода основные причины смертности – это инфекционные заболевания нижних дыхательных путей, СПИД, кишечные инфекции, малярия и туберкулез. Колин Кэмпбелл, американский ученый, провел масштабное исследование о взаимосвязи высокого  уровня дохода и типичными заболеваниями.</w:t>
      </w:r>
      <w:r>
        <w:br/>
      </w:r>
      <w:r>
        <w:br/>
      </w:r>
      <w:hyperlink r:id="rId63" w:tgtFrame="_blank" w:history="1">
        <w:r>
          <w:rPr>
            <w:rStyle w:val="a3"/>
          </w:rPr>
          <w:t>http://vegetarian.ru/</w:t>
        </w:r>
      </w:hyperlink>
      <w:r>
        <w:br/>
      </w:r>
      <w:r>
        <w:br/>
        <w:t>А ларчик открывается  очень просто,уважаемый эксперт.  В богатых странах  забыли,а может и не знали, о симбиозе  микро и макроорганизмов,  который продолжается  миллионы лет.Стрептококки  группы  А  посещают  все органы млекопитающих и даже лимфоузлы (47).Гемолитические  стрептококки  не выделяются при аутоиммунных и  онкологических заболеваниях.Не грамотное применение  и  в   больших дозах  антибиотиков   химических  реактивов и радиации приводит к гибели всех микроорганизмов(101).По мнению ученых, химикаты, используемые нами повседневно в быту, являются причиной возникновения как минимум каждого пятого случая рака Если  мы понимаем-  Человек – это венец и результат эволюции животного мира на планете ,то с стрептококком  группы А наверно без Найвысшего  не обошлось.      Прежде,чем покинуть макроорганизм /среду обитания/,стрептококк  (раздевается) сбрасывает защитную сорочку- капсулу из гиалуроновой кислоты.И посмотрите на Рис.2 . М- белок стрептококка во всей своей красоте терминал С открыт перед иммунной системой хозяина.Так квартирант мстит за свое изгнание.Микроорганизм погибает,но на содержимое терминала С как на чужака: аминокислоты ,( более 508), ферменты и токсины вырабатываются антитела,которые тоже доводят макроорганизм до медленной смерти /аутоиммунные и онкологические заболевания/.(49),(51),(54),(56),(57),(58),(59),(60),(61),(62)(63),(64),(88),(91),(99),(100)  Антитела   повряждают  все ткани макроорганизма,  а  значит и органы  (в том числе  ткани сердца  и  головного  мозга).</w:t>
      </w:r>
      <w:r>
        <w:br/>
      </w:r>
      <w:r>
        <w:br/>
        <w:t>Ученые из Университета Джорджа Вашингтона и Института рака Розуэлла Парка в Буффало обнаружили, что раковые клетки и иммунные клетки при аутоиммунных заболеваниях выделяют одни и те же белки-ингибиторы клеточной деструкции  (Сурвивин (Survivin) (72)</w:t>
      </w:r>
      <w:r>
        <w:br/>
        <w:t>Исследования профессора Карин показывают, что аутоантитела вырабатываются против нескольких ключевых медиаторов деструктивного процесса при воспалительных аутоиммунных заболеваний и рака, был самым основы для его развития эти аутоантитела как диагностические и прогностические биомаркеры биомаркеры для оценки клинического ответа на терапию. Такой биомаркер для рака простаты, теперь доступна для лицензирования.(CCL2 как новый биомаркер рака простаты)(54).</w:t>
      </w:r>
      <w:r>
        <w:br/>
      </w:r>
      <w:r>
        <w:br/>
        <w:t>Ценную научную идею нам подсказал,наш соотечественник.В.Л.Черкасов,медицинский врач "Мы подвергаем больных рожистым воспалением радикальному излечению и не прослеживаем в дальнейшем за их судьбой,но среди наших больных ходит легенда: "Вылечишься от рожи-</w:t>
      </w:r>
      <w:r>
        <w:lastRenderedPageBreak/>
        <w:t>заболеешь раком".</w:t>
      </w:r>
      <w:r>
        <w:br/>
      </w:r>
      <w:r>
        <w:br/>
        <w:t>     Мы проанализировали все доступные материалы по выше указанной тематике и приготовили специфический  безвредный биопрепарат СТРЕПТОЕВАК при аутоиммунных и онкологических  заболеваниях   животных и птиц.  Специфичность определяется - антитела которые травмируют ткани всего макроорганизма соединяются с антигенами  введенного биопрепарата и этиологический фактор больше не травмирует  ткани и органы хозяина.  Животные выздаравливают  на 4-5 день после введения биопрепарата</w:t>
      </w:r>
      <w:r>
        <w:br/>
      </w:r>
      <w:r>
        <w:br/>
        <w:t>.В настоящее время данное направление возрождается, относится к области иммунотерапии рака и активно развивается в ряде стран (США, Германия, Япония). В Японии, после более чем 30 лет клинических испытаний, была выпущена вакцина под названием «пицибанил», которая представлена бактериями Streptococcus pyogenes группы А (особый не патогенный штамм Su). Было обнаружено, что вакцина вызывает в организме у человека активацию натуральных киллеров (атакуют опухолевые клетки) и выработку фактора некроза опухоли и интерлейкинов-12. Японский вариант вакцины оказался эффективным в лечении ряда форм рака (рак лёгких, рак молочной железы, рак щитовидной железы, рак желудка и, особенно, при доброкачественной опухоли лимфангиоме).</w:t>
      </w:r>
      <w:r>
        <w:br/>
      </w:r>
      <w:r>
        <w:br/>
      </w:r>
      <w:r>
        <w:br/>
      </w:r>
      <w:r>
        <w:br/>
        <w:t>                                           6.  В  Ы  В  О   Д    Ы</w:t>
      </w:r>
      <w:r>
        <w:br/>
      </w:r>
      <w:r>
        <w:br/>
        <w:t>           1.Возбудитель при аутоиммунных и  онкологических заболеваниях отсутствовает так как  он  не определяется  по  ТРИАДЕ КОХА.(Это в дальнейшем эксперты  мы думаем определят как  исключение из правил)</w:t>
      </w:r>
      <w:r>
        <w:br/>
      </w:r>
      <w:r>
        <w:br/>
        <w:t>            2.Значит  нет угрозы заболеть окружающим и наследникам.</w:t>
      </w:r>
      <w:r>
        <w:br/>
      </w:r>
      <w:r>
        <w:br/>
        <w:t>            3.Но имеет место - стечение биологических обстоятельств:</w:t>
      </w:r>
      <w:r>
        <w:br/>
      </w:r>
      <w:r>
        <w:br/>
        <w:t>             а.При не грамотном лечении млекопитающих с применением антибактериальных биопрепаратов,  химических реактивов и радиации-погибают все патогенные и полезные микроорганизмы.В том числе и гемолитические стрептококки А, В, С, Д.</w:t>
      </w:r>
      <w:r>
        <w:br/>
      </w:r>
      <w:r>
        <w:br/>
        <w:t>              б.Прежде,чем покинуть макроорганизм /среду обитания/,стрептококк сбрасывает защитную сорочку- капсулу из гиалуроновой кислоты.</w:t>
      </w:r>
      <w:r>
        <w:br/>
      </w:r>
      <w:r>
        <w:br/>
        <w:t>              в. М- белок С-терминал стрептококка во всей своей красоте впервые открыт перед иммунной системой хозяина.Так квартирант мстит за свое изгнание.Микроорганизм погибает,но на содержимое терминала С как на чужака  на аминокислоты ,  ферменты и токсины вырабатываются антитела,которые травмируя ткани и органы, тоже доводят макроорганизм до медленной смерти /аутоиммунные и онкологические заболевания/.</w:t>
      </w:r>
      <w:r>
        <w:br/>
      </w:r>
      <w:r>
        <w:br/>
      </w:r>
      <w:r>
        <w:br/>
      </w:r>
      <w:r>
        <w:br/>
        <w:t xml:space="preserve">                г.Вышеуказанные заболевания, а также поражение тканей сердца, головы,кожи и </w:t>
      </w:r>
      <w:r>
        <w:lastRenderedPageBreak/>
        <w:t>суставов проявляются через 2-3 недели после изгнания гемолитических стрептококков (благодарных квартирантов). </w:t>
      </w:r>
      <w:r>
        <w:br/>
      </w:r>
      <w:r>
        <w:br/>
        <w:t>                 4.Мы разработали  специфический  инактивированный  биопрепарат *СТРЕПТОЕВАК* для лечения  и  профилактики стрептококкозов  плотоядных животных и птиц.</w:t>
      </w:r>
      <w:r>
        <w:br/>
      </w:r>
      <w:r>
        <w:br/>
        <w:t>                5.Мы считаем,что настало время приготовить специфический биологический биопрепарат для лечения и профилактики вышеуказанных заболеваний человека и вооружить всех медиков  земли.</w:t>
      </w:r>
      <w:r>
        <w:br/>
      </w:r>
      <w:r>
        <w:br/>
      </w:r>
      <w:r>
        <w:br/>
      </w:r>
      <w:r>
        <w:br/>
        <w:t>         С П И С О К  ЛИТЕРАТУРЫ,</w:t>
      </w:r>
      <w:r>
        <w:br/>
      </w:r>
      <w:r>
        <w:br/>
      </w:r>
      <w:r>
        <w:br/>
      </w:r>
      <w:r>
        <w:br/>
        <w:t>  1    Рак и иммунология. Дмитрий Казанский (Dmitry Kazansky)    </w:t>
      </w:r>
      <w:r>
        <w:br/>
        <w:t>2    информация для трансформации </w:t>
      </w:r>
      <w:hyperlink r:id="rId64" w:tgtFrame="_blank" w:history="1">
        <w:r>
          <w:rPr>
            <w:rStyle w:val="a3"/>
          </w:rPr>
          <w:t>http://www.tuberose.com/</w:t>
        </w:r>
      </w:hyperlink>
      <w:r>
        <w:br/>
      </w:r>
      <w:r>
        <w:br/>
      </w:r>
      <w:r>
        <w:br/>
        <w:t> 3    Гиппократ — Википедия</w:t>
      </w:r>
      <w:r>
        <w:br/>
        <w:t> 4    </w:t>
      </w:r>
      <w:hyperlink r:id="rId65" w:tgtFrame="_blank" w:history="1">
        <w:r>
          <w:rPr>
            <w:rStyle w:val="a3"/>
          </w:rPr>
          <w:t>http://cribs.me/istoriya-psikhologii/psikhofiziologiya-klavdiya-galena</w:t>
        </w:r>
      </w:hyperlink>
      <w:r>
        <w:br/>
        <w:t>  5   Национальный институт рака  15.02.2013.</w:t>
      </w:r>
      <w:hyperlink r:id="rId66" w:tgtFrame="_blank" w:history="1">
        <w:r>
          <w:rPr>
            <w:rStyle w:val="a3"/>
          </w:rPr>
          <w:t>http://www.cancer.gov/cancertopics/cancerlibrary/what-is-cancer</w:t>
        </w:r>
      </w:hyperlink>
      <w:r>
        <w:br/>
        <w:t>  6   Википедии — свободной энциклопедии. </w:t>
      </w:r>
      <w:hyperlink r:id="rId67" w:anchor="compose/2370000001087012339" w:tgtFrame="_blank" w:history="1">
        <w:r>
          <w:rPr>
            <w:rStyle w:val="a3"/>
          </w:rPr>
          <w:t>http://mail.yandex.ru/neo2/#compose/2370000001087012339</w:t>
        </w:r>
      </w:hyperlink>
      <w:r>
        <w:t>.</w:t>
      </w:r>
      <w:r>
        <w:br/>
        <w:t>  7.  </w:t>
      </w:r>
      <w:hyperlink r:id="rId68" w:tgtFrame="_blank" w:history="1">
        <w:r>
          <w:rPr>
            <w:rStyle w:val="a3"/>
          </w:rPr>
          <w:t>http://www.nlm.nih.gov/medlineplus/ency/article/000816.htm</w:t>
        </w:r>
      </w:hyperlink>
      <w:r>
        <w:t> (Национального института здоровья.</w:t>
      </w:r>
      <w:r>
        <w:br/>
        <w:t>   8.    </w:t>
      </w:r>
      <w:hyperlink r:id="rId69" w:tgtFrame="_blank" w:history="1">
        <w:r>
          <w:rPr>
            <w:rStyle w:val="a3"/>
          </w:rPr>
          <w:t>http://mitoyefectivo.blogspot.com/</w:t>
        </w:r>
      </w:hyperlink>
      <w:r>
        <w:br/>
        <w:t>    9.    </w:t>
      </w:r>
      <w:hyperlink r:id="rId70" w:tgtFrame="_blank" w:history="1">
        <w:r>
          <w:rPr>
            <w:rStyle w:val="a3"/>
          </w:rPr>
          <w:t>www.saberespoder.sitecity.ru</w:t>
        </w:r>
      </w:hyperlink>
      <w:r>
        <w:t>  Есепенок В.а.                                     </w:t>
      </w:r>
      <w:hyperlink r:id="rId71" w:tgtFrame="_blank" w:history="1">
        <w:r>
          <w:rPr>
            <w:rStyle w:val="a3"/>
          </w:rPr>
          <w:t>https://picasaweb.google.com/home</w:t>
        </w:r>
      </w:hyperlink>
      <w:r>
        <w:t>  Есепенок В.А.</w:t>
      </w:r>
      <w:r>
        <w:br/>
        <w:t>   10.   .ГИПОТЕЗА. ПРИЧИНЫ ВОЗНИКНОВЕНИЯ ОНКОЛОГИЧЕСКИХ И СЕРДЕЧНО-СОСУДИСТЫХ ЗАБОЛЕВАНИЙ.</w:t>
      </w:r>
      <w:hyperlink r:id="rId72" w:tgtFrame="_blank" w:history="1">
        <w:r>
          <w:rPr>
            <w:rStyle w:val="a3"/>
          </w:rPr>
          <w:t>http://www.vector.nsc.ru/</w:t>
        </w:r>
      </w:hyperlink>
      <w:r>
        <w:br/>
        <w:t>   11.     Paul R. Эрлих, Anne H. Эрлих (2009). "Демографическая бомба Revisited». Электронный журнал устойчивого развития 1 (3): 63-71.</w:t>
      </w:r>
      <w:r>
        <w:br/>
        <w:t>    12.     8.Пьерлуиджи E. Бигацци, Моррис Райхлин. 53. Дзанетти, М., Бартон, RW, и Бигацци, PE, Антиидиотипические иммунитета и аутоиммунных заболеваний. II. ... 75:292-299 (1983). 54. </w:t>
      </w:r>
      <w:r>
        <w:br/>
        <w:t>     13.     .Lennon V.A.,1976 J Exp Med &gt;v.147 (4); 1 апреля 1978 &gt;PMC2184243 Роль комплемента в патогенезе экспериментального аутоиммунного миастения  </w:t>
      </w:r>
      <w:hyperlink r:id="rId73" w:tgtFrame="_blank" w:history="1">
        <w:r>
          <w:rPr>
            <w:rStyle w:val="a3"/>
          </w:rPr>
          <w:t>http://www.ncbi.nlm.nih.gov/pmc/articles/PMC2184243/</w:t>
        </w:r>
      </w:hyperlink>
      <w:r>
        <w:br/>
        <w:t>     14.    Новые веяния в онкологии - профессор Семиглазов Владимир</w:t>
      </w:r>
      <w:r>
        <w:br/>
        <w:t>      15.  Hoption Канн СА, Ван Неттен в JP, Ван Неттен С. острые инфекции как средство профилактики рака: противоположные эффекты хронической инфекции? Рак Обнаружить Пред 2006;30:83-93 </w:t>
      </w:r>
      <w:r>
        <w:br/>
        <w:t>      16.   Буш в. " Аус дер Sitzung дер medicinischen разделе вом 13 ноября 1867. Берлин Клин                     Wochenschr. 1868;5:137. (Гер).</w:t>
      </w:r>
      <w:r>
        <w:br/>
        <w:t xml:space="preserve">       17.   Fehleisen Ф. Ueber умирают ауф дер Züchtung Erysipelkokken künstlichem Nährboden унд </w:t>
      </w:r>
      <w:r>
        <w:lastRenderedPageBreak/>
        <w:t>ihre             Übertragbarkeit-ауф-ден Menschen. Dtsch Компании Med Wochenschr. 1882;8:553-554. (Гер).</w:t>
      </w:r>
      <w:r>
        <w:br/>
        <w:t>       18.Коли ВБ.</w:t>
      </w:r>
      <w:hyperlink r:id="rId74" w:tgtFrame="_blank" w:history="1">
        <w:r>
          <w:rPr>
            <w:rStyle w:val="a3"/>
          </w:rPr>
          <w:t>http://www.cancerresearch.org/</w:t>
        </w:r>
      </w:hyperlink>
      <w:r>
        <w:br/>
        <w:t>       19. Коли ВБ. Отдаленные результаты лечения неоперабельной саркомы смешанной токсинов из             рожа и палочки prodigosus. АМ Дж Мед Sci. 1906;131:375-430.</w:t>
      </w:r>
      <w:r>
        <w:br/>
        <w:t>        20. Вильям Б. Коли, получил титул «Отца иммунотерапии»</w:t>
      </w:r>
      <w:r>
        <w:br/>
        <w:t>        21.   (т. 28, стлб. 1068-1083). Рожа – это негнойное воспаление кожных лимфатических путей, оно возникало ранее при инфицировании организма гемолитическим стрептококком группы А. Статья была написана И.М.Лямперт.      </w:t>
      </w:r>
      <w:r>
        <w:br/>
        <w:t>        22. 22.О.В.Бароян, эпидемиолог, академик АМН СССР.Ежегодник. БУДУЩЕЕ НАУКИ, выпуск 18.,1985 г.</w:t>
      </w:r>
      <w:r>
        <w:br/>
        <w:t>        .  </w:t>
      </w:r>
      <w:r>
        <w:br/>
      </w:r>
      <w:r>
        <w:br/>
        <w:t>       23      Сет Беркли: Тревожная причина запоздания вак</w:t>
      </w:r>
      <w:r>
        <w:br/>
        <w:t>                   </w:t>
      </w:r>
      <w:hyperlink r:id="rId75" w:tgtFrame="_blank" w:history="1">
        <w:r>
          <w:rPr>
            <w:rStyle w:val="a3"/>
          </w:rPr>
          <w:t>https://www.ted.com/</w:t>
        </w:r>
      </w:hyperlink>
      <w:r>
        <w:br/>
        <w:t>        24.     Robert  Souhami</w:t>
      </w:r>
      <w:r>
        <w:br/>
      </w:r>
      <w:r>
        <w:br/>
        <w:t>Рак и его Менеджмент четвертое издание </w:t>
      </w:r>
      <w:hyperlink r:id="rId76" w:tgtFrame="_blank" w:history="1">
        <w:r>
          <w:rPr>
            <w:rStyle w:val="a3"/>
          </w:rPr>
          <w:t>http://www.amazon.com/</w:t>
        </w:r>
      </w:hyperlink>
      <w:r>
        <w:br/>
        <w:t>        25.     Биологический                               закон.</w:t>
      </w:r>
      <w:hyperlink r:id="rId77" w:tgtFrame="_blank" w:history="1">
        <w:r>
          <w:rPr>
            <w:rStyle w:val="a3"/>
          </w:rPr>
          <w:t>http://www.vector.nsc.ru/</w:t>
        </w:r>
      </w:hyperlink>
      <w:r>
        <w:br/>
        <w:t>        26.      Алан Cantwell.Четыре Женщины против рака: бактерии, рак и происхождения жизни. Лето 2005 года.</w:t>
      </w:r>
      <w:hyperlink r:id="rId78" w:tgtFrame="_blank" w:history="1">
        <w:r>
          <w:rPr>
            <w:rStyle w:val="a3"/>
          </w:rPr>
          <w:t>http://ariesrisingpress.com/books/</w:t>
        </w:r>
      </w:hyperlink>
      <w:r>
        <w:br/>
        <w:t>        27.      Д.Л. Магера.Бактерии и рак: причины, совпадение или лекарство?Обзор. </w:t>
      </w:r>
      <w:hyperlink r:id="rId79" w:tgtFrame="_blank" w:history="1">
        <w:r>
          <w:rPr>
            <w:rStyle w:val="a3"/>
          </w:rPr>
          <w:t>http://www.translational-medicine.com/content/4/1/14</w:t>
        </w:r>
      </w:hyperlink>
      <w:r>
        <w:t>  </w:t>
      </w:r>
      <w:r>
        <w:br/>
        <w:t>      28.   Брет Финлей.БОЕВЫЕ ИСКУССТВА БАКТЕРИЙ.</w:t>
      </w:r>
      <w:hyperlink r:id="rId80" w:tgtFrame="_blank" w:history="1">
        <w:r>
          <w:rPr>
            <w:rStyle w:val="a3"/>
          </w:rPr>
          <w:t>https://yandex.ru/search/?lr=87&amp;clid=1955454&amp;msid=22889.10546.1455847858.61679&amp;text=Брет</w:t>
        </w:r>
      </w:hyperlink>
      <w:r>
        <w:t> Финлей.БОЕВЫЕ  ИСКУССТВА БАКТЕРИЙ.</w:t>
      </w:r>
      <w:r>
        <w:br/>
        <w:t>    29. А.В. Яблоков   Актуальные проблемы эволюционной теории. М.: Наука, 1966.</w:t>
      </w:r>
      <w:r>
        <w:br/>
        <w:t>           30.      Тимаков В.Д., Каган Г.Я. 1973. L-формы бактерии и семейство Mycoplasmataceae в патологии. М. 392с.</w:t>
      </w:r>
      <w:r>
        <w:br/>
        <w:t>            31.      системы фибринолиза с включением энзима стрептокиназы представлены в фундаментальном труде чешских иследователей Рашки К.и Ротта Дж. </w:t>
      </w:r>
      <w:hyperlink r:id="rId81" w:tgtFrame="_blank" w:history="1">
        <w:r>
          <w:rPr>
            <w:rStyle w:val="a3"/>
          </w:rPr>
          <w:t>http://bankpatentov.ru/</w:t>
        </w:r>
      </w:hyperlink>
      <w:r>
        <w:br/>
        <w:t>            32.        под руководством доктора Уильяма Роберта Паркера          William Robert Parker </w:t>
      </w:r>
      <w:r>
        <w:br/>
        <w:t>             33.        Микробиолог Кэролин Богач Carolyn Hovde Bohach </w:t>
      </w:r>
      <w:r>
        <w:br/>
        <w:t>             34        .профессор Жан-Клод Пешере  - Настоящие хозяева Земли - бактерии, а не люди! </w:t>
      </w:r>
      <w:hyperlink r:id="rId82" w:tgtFrame="_blank" w:history="1">
        <w:r>
          <w:rPr>
            <w:rStyle w:val="a3"/>
          </w:rPr>
          <w:t>http://www.kp.ru/</w:t>
        </w:r>
      </w:hyperlink>
      <w:r>
        <w:br/>
        <w:t>              35         Константин Северинов  </w:t>
      </w:r>
      <w:r>
        <w:br/>
        <w:t>"Надо понимать, что это планета не людей – это планета бактерий, - отмечает ученый.</w:t>
      </w:r>
      <w:hyperlink r:id="rId83" w:tgtFrame="_blank" w:history="1">
        <w:r>
          <w:rPr>
            <w:rStyle w:val="a3"/>
          </w:rPr>
          <w:t>http://www.utro-russia.ru/</w:t>
        </w:r>
      </w:hyperlink>
      <w:r>
        <w:br/>
        <w:t>               36.       Линн Маргулис.Раздел 3.Микробиологические Сотрудничество Gaia гипотезы.</w:t>
      </w:r>
      <w:hyperlink r:id="rId84" w:tgtFrame="_blank" w:history="1">
        <w:r>
          <w:rPr>
            <w:rStyle w:val="a3"/>
          </w:rPr>
          <w:t>http://www.mountainman.com.au/gaia_lyn.html</w:t>
        </w:r>
      </w:hyperlink>
      <w:r>
        <w:br/>
        <w:t>                37.     Согласно энциклопедии Кольера  .</w:t>
      </w:r>
      <w:hyperlink r:id="rId85" w:tgtFrame="_blank" w:history="1">
        <w:r>
          <w:rPr>
            <w:rStyle w:val="a3"/>
          </w:rPr>
          <w:t>http://animals.about.com/od/evolution/ss/evolution_3.htm</w:t>
        </w:r>
      </w:hyperlink>
      <w:r>
        <w:br/>
      </w:r>
      <w:hyperlink r:id="rId86" w:tgtFrame="_blank" w:history="1">
        <w:r>
          <w:rPr>
            <w:rStyle w:val="a3"/>
          </w:rPr>
          <w:t>http://dokumentika.org/meditsina/bakterii-i-chelovek</w:t>
        </w:r>
      </w:hyperlink>
      <w:r>
        <w:br/>
        <w:t>                38.      .М.Гусейханов , О.Раджабов .Концепции современного естествознания: Учебник.</w:t>
      </w:r>
      <w:hyperlink r:id="rId87" w:tgtFrame="_blank" w:history="1">
        <w:r>
          <w:rPr>
            <w:rStyle w:val="a3"/>
          </w:rPr>
          <w:t>http://www.gumer.info/bibliotek_Buks/Science/guseihan/16.php</w:t>
        </w:r>
      </w:hyperlink>
      <w:r>
        <w:t>.</w:t>
      </w:r>
      <w:r>
        <w:br/>
        <w:t>                 39.      Raymond MacDougall.NIH человека микробиомом Проект определяет нормальной бактериальной состав тела  </w:t>
      </w:r>
      <w:hyperlink r:id="rId88" w:tgtFrame="_blank" w:history="1">
        <w:r>
          <w:rPr>
            <w:rStyle w:val="a3"/>
          </w:rPr>
          <w:t>http://www.nih.gov/news/health/jun2012/nhgri-13.htm</w:t>
        </w:r>
      </w:hyperlink>
      <w:r>
        <w:br/>
      </w:r>
      <w:r>
        <w:lastRenderedPageBreak/>
        <w:t>                 40.       .Phillip Tarr.10,000 Germs and a Few Pounds of Bacteria is Healthy, Scientists Say</w:t>
      </w:r>
      <w:r>
        <w:br/>
        <w:t>Published June 14, 2012Associated Press.</w:t>
      </w:r>
      <w:hyperlink r:id="rId89" w:tgtFrame="_blank" w:history="1">
        <w:r>
          <w:rPr>
            <w:rStyle w:val="a3"/>
          </w:rPr>
          <w:t>http://latino.foxnews.com/latino/health/2012/06/14/germs-are-necessary-to-keep-humans-healthy/</w:t>
        </w:r>
      </w:hyperlink>
      <w:r>
        <w:br/>
        <w:t>                  41.        .</w:t>
      </w:r>
      <w:hyperlink r:id="rId90" w:tgtFrame="_blank" w:history="1">
        <w:r>
          <w:rPr>
            <w:rStyle w:val="a3"/>
          </w:rPr>
          <w:t>http://dic.academic.ru/</w:t>
        </w:r>
      </w:hyperlink>
      <w:r>
        <w:t>                    Первые три постулата известны также под названием триады Коха. </w:t>
      </w:r>
      <w:r>
        <w:br/>
        <w:t>                  42.         (Koch, 1893 </w:t>
      </w:r>
      <w:hyperlink r:id="rId91" w:tgtFrame="_blank" w:history="1">
        <w:r>
          <w:rPr>
            <w:rStyle w:val="a3"/>
          </w:rPr>
          <w:t>http://www.geni.com/people/Raymond-Koch/6000000022943867836</w:t>
        </w:r>
      </w:hyperlink>
      <w:r>
        <w:br/>
        <w:t>                  43.        Впервые были обнаружены Т. Бильротом в 1874 г. при роже </w:t>
      </w:r>
      <w:hyperlink r:id="rId92" w:tgtFrame="_blank" w:history="1">
        <w:r>
          <w:rPr>
            <w:rStyle w:val="a3"/>
          </w:rPr>
          <w:t>http://www.antibiotic.ru/cmac/pdf/9_2_104.pdf</w:t>
        </w:r>
      </w:hyperlink>
      <w:r>
        <w:t> </w:t>
      </w:r>
      <w:r>
        <w:br/>
        <w:t>                  44.         Л. Пастером - в 1878  Болезнь известна давно, но инфекционная природа ее была установлена </w:t>
      </w:r>
      <w:hyperlink r:id="rId93" w:tgtFrame="_blank" w:history="1">
        <w:r>
          <w:rPr>
            <w:rStyle w:val="a3"/>
          </w:rPr>
          <w:t>https://vetexpert.pro/</w:t>
        </w:r>
      </w:hyperlink>
      <w:r>
        <w:t> </w:t>
      </w:r>
      <w:r>
        <w:br/>
        <w:t>                  45.         </w:t>
      </w:r>
      <w:hyperlink r:id="rId94" w:tgtFrame="_blank" w:history="1">
        <w:r>
          <w:rPr>
            <w:rStyle w:val="a3"/>
          </w:rPr>
          <w:t>http://www.cliawaived.com/</w:t>
        </w:r>
      </w:hyperlink>
      <w:r>
        <w:br/>
        <w:t>                  46.               </w:t>
      </w:r>
      <w:hyperlink r:id="rId95" w:tgtFrame="_blank" w:history="1">
        <w:r>
          <w:rPr>
            <w:rStyle w:val="a3"/>
          </w:rPr>
          <w:t>http://www.satius.su/article_patient/beta_gemoliticheskii_streptokokk_-_nedoocenennaya_ugroza.html</w:t>
        </w:r>
      </w:hyperlink>
      <w:r>
        <w:t> </w:t>
      </w:r>
      <w:r>
        <w:br/>
        <w:t>                  47.          Kenneth Todor  PhD.</w:t>
      </w:r>
      <w:hyperlink r:id="rId96" w:tgtFrame="_blank" w:history="1">
        <w:r>
          <w:rPr>
            <w:rStyle w:val="a3"/>
          </w:rPr>
          <w:t>http://textbookofbacteriology.net/</w:t>
        </w:r>
      </w:hyperlink>
      <w:r>
        <w:br/>
      </w:r>
      <w:r>
        <w:br/>
      </w:r>
      <w:r>
        <w:br/>
        <w:t>                  48.           </w:t>
      </w:r>
      <w:hyperlink r:id="rId97" w:tgtFrame="_blank" w:history="1">
        <w:r>
          <w:rPr>
            <w:rStyle w:val="a3"/>
          </w:rPr>
          <w:t>http://meduniver.com/Medical/Microbiology/371.html</w:t>
        </w:r>
      </w:hyperlink>
      <w:r>
        <w:t> MedUniver</w:t>
      </w:r>
      <w:r>
        <w:br/>
        <w:t>                  49.          </w:t>
      </w:r>
      <w:hyperlink r:id="rId98" w:anchor="00019a5d.htm" w:tgtFrame="_blank" w:history="1">
        <w:r>
          <w:rPr>
            <w:rStyle w:val="a3"/>
          </w:rPr>
          <w:t>http://humbio.ru/humbio/infect_har/003a8581.htm#00019a5d.htm</w:t>
        </w:r>
      </w:hyperlink>
      <w:r>
        <w:br/>
        <w:t>                  50.           Pиc, № 2 Схематическая структура стрептококковых М белка.Любезно представлена в интернете.огромное спасибо.</w:t>
      </w:r>
      <w:hyperlink r:id="rId99" w:tgtFrame="_blank" w:history="1">
        <w:r>
          <w:rPr>
            <w:rStyle w:val="a3"/>
          </w:rPr>
          <w:t>https://www.google.ru/search</w:t>
        </w:r>
      </w:hyperlink>
      <w:r>
        <w:t>?</w:t>
      </w:r>
      <w:r>
        <w:br/>
        <w:t>                  51.            С-концевой глюкан-связывающий полнометражный домен (ГПБ),содержит 508 аминокислотных остатков. содержит 508 аминокислотных остатков.В. А. Fischetti сообщает</w:t>
      </w:r>
      <w:r>
        <w:br/>
      </w:r>
      <w:hyperlink r:id="rId100" w:tgtFrame="_blank" w:history="1">
        <w:r>
          <w:rPr>
            <w:rStyle w:val="a3"/>
          </w:rPr>
          <w:t>http://www.ncbi.nlm.nih.gov/</w:t>
        </w:r>
      </w:hyperlink>
      <w:r>
        <w:t> </w:t>
      </w:r>
      <w:r>
        <w:br/>
        <w:t>                   52.             </w:t>
      </w:r>
      <w:hyperlink r:id="rId101" w:tgtFrame="_blank" w:history="1">
        <w:r>
          <w:rPr>
            <w:rStyle w:val="a3"/>
          </w:rPr>
          <w:t>http://humbio.ru/humbio/har3/00298d4e.htm</w:t>
        </w:r>
      </w:hyperlink>
      <w:r>
        <w:br/>
        <w:t>                   53.              </w:t>
      </w:r>
      <w:hyperlink r:id="rId102" w:tgtFrame="_blank" w:history="1">
        <w:r>
          <w:rPr>
            <w:rStyle w:val="a3"/>
          </w:rPr>
          <w:t>http://www.greatplainslaboratory.com/</w:t>
        </w:r>
      </w:hyperlink>
      <w:r>
        <w:br/>
        <w:t>                   54.              профессор Карин недавно сообщили   </w:t>
      </w:r>
      <w:hyperlink r:id="rId103" w:tgtFrame="_blank" w:history="1">
        <w:r>
          <w:rPr>
            <w:rStyle w:val="a3"/>
          </w:rPr>
          <w:t>http://www.greatplainslaboratory.com/</w:t>
        </w:r>
      </w:hyperlink>
      <w:r>
        <w:br/>
        <w:t>                    55.             </w:t>
      </w:r>
      <w:hyperlink r:id="rId104" w:tgtFrame="_blank" w:history="1">
        <w:r>
          <w:rPr>
            <w:rStyle w:val="a3"/>
          </w:rPr>
          <w:t>http://www.cancertreatments.ru/</w:t>
        </w:r>
      </w:hyperlink>
      <w:r>
        <w:t> </w:t>
      </w:r>
      <w:r>
        <w:br/>
      </w:r>
      <w:r>
        <w:br/>
      </w:r>
      <w:r>
        <w:br/>
        <w:t>Какие аутоиммунные заболевания приводят к раку?</w:t>
      </w:r>
      <w:r>
        <w:br/>
        <w:t>                    56             Вильеда-Габриэль г1, Сантамария-Когольос ЛК, Перес-Лоренцо Р, Рейес-Мальдонадо Е, Сауль собой, Хурадо-Сантакруз Ф,Хименес-Самудио Л, Гарсия Латорре Е.Мексиканские ученые утверждают в своих выводах.</w:t>
      </w:r>
      <w:hyperlink r:id="rId105" w:tgtFrame="_blank" w:history="1">
        <w:r>
          <w:rPr>
            <w:rStyle w:val="a3"/>
          </w:rPr>
          <w:t>http://www.ncbi.nlm.nih.gov/</w:t>
        </w:r>
      </w:hyperlink>
      <w:r>
        <w:br/>
        <w:t>                    57.           Брандт ЭР1, хорошие СЧ.ученые из Австралии сообщают.   </w:t>
      </w:r>
      <w:hyperlink r:id="rId106" w:tgtFrame="_blank" w:history="1">
        <w:r>
          <w:rPr>
            <w:rStyle w:val="a3"/>
          </w:rPr>
          <w:t>http://www.ncbi.nlm.nih.gov/</w:t>
        </w:r>
      </w:hyperlink>
      <w:r>
        <w:br/>
        <w:t>           58. Swedo, S. E., Rapoport, J. L., Cheslow, D. L., et al (1989) High prevalence of obsessive compulsive symptoms in patients with Sydenham's chorea. American Journal of Psychiatry, 146, 246 -249.PubMedWeb of Science59. Swedo, S. E., Leonard, H. L., Garvey, M., et al (1998) Pediatric autoimmune neuropsychiatric disorders associated with streptococcal infections: clinical description of the first 50 cases. American Journal of Psychiatry, 155, 264 -271.PubMedWeb of Science60. Mercadante, M. T., Busatto, G. F., Lombroso, P. J., et al (2000) The psychiatric symptoms of rheumatic fever. American Journal of Psychiatry, 157, 2036 -2038.CrossRef 61. Mercadante, M. T., Busatto, G. F., Lombroso, P. J., et al (2000) The psychiatric symptoms of rheumatic fever. American Journal of Psychiatry, 157, 2036 -2038.CrossRefPubMedWeb of Science    Leonard, H. L. &amp; Swedo, S. E. (2001) Paediatric autoimmune neuropsychiatric disorders associated with streptococcal infection (PANDAS). International Journal of Neuropsychopharmacology, 4, 191 -198.  63.          Bodner, S. M., Morshed, S. A. &amp; Peterson, B. S. (2001) The question of PANDAS in adults. Biological Psychiatry, 49, 807 -</w:t>
      </w:r>
      <w:r>
        <w:lastRenderedPageBreak/>
        <w:t>810.CrossRefPubMedWeb of Scienc  64.  Muller, N., Riedel, M., Straube, A., et al (2000) Increased anti-streptococcal antibodies in patients with Tourette's syndrome. Psychiatry Research, 94, 43-49.CrossRefPubMedCardona, F. &amp; Orefici, G. (2001) Group A streptococcal infections and tic disorders in an Italian pediatric population. Journal of Pediatrics, 138, 71-75.CrossRefPubMed  65. Singer, H. S., Giuliano, J. D., Hansen, B. H., et al (1998) Antibodies against human putamen in children with Tourette syndrome. Neurology, 50, 1618 -1624.Abstract/FREE Full Text</w:t>
      </w:r>
      <w:r>
        <w:rPr>
          <w:rFonts w:ascii="Cambria Math" w:hAnsi="Cambria Math" w:cs="Cambria Math"/>
        </w:rPr>
        <w:t>↵</w:t>
      </w:r>
      <w:r>
        <w:rPr>
          <w:rFonts w:ascii="Calibri" w:hAnsi="Calibri" w:cs="Calibri"/>
        </w:rPr>
        <w:t>  67.Singer,</w:t>
      </w:r>
      <w:r>
        <w:t xml:space="preserve"> H. S., Giuliano, J. D., Hansen, B. H., et al (1999) Antibodies against a neuron-like (HTB-10 neuroblastoma) cell in children with Tourette syndrome. Biological Psychiatry, 46, 775 -780.CrossRefPubMed  68. Berrios, X., Quesney, F., Morales, A., et al (1985) Are all recurrences of “pure” Sydenham chorea true recurrences of acute rheumatic fever? Journal of Paediatrics, 107, 867 -872.    69.        Dale, R. C., Church, A. J., Cardoso, F., et al (2001) Poststreptococcal acute disseminated encephalomyelitis with basal ganglia involvement and auto-reactive antibasal ganglia antibodies. Annals of Neurology, 50, 588 -595.CrossRefPubMedWeb of Science 70. Peterson, B. S., Leckman, J. F., Tucker, D., et al (2000) Preliminary findings of antistreptococcal antibody titers and basal ganglia volumes in tic, obsessive—compulsive, and attention-deficit hyperactivity disorders. Archives of General Psychiatry, 57, 364 -372.CrossRefPubMedWeb of Science                      71. Л. В. Львова, канд. биол. наук собщает                                                 </w:t>
      </w:r>
      <w:hyperlink r:id="rId107" w:tgtFrame="_blank" w:history="1">
        <w:r>
          <w:rPr>
            <w:rStyle w:val="a3"/>
          </w:rPr>
          <w:t>http://www.provisor.com.ua/</w:t>
        </w:r>
      </w:hyperlink>
      <w:r>
        <w:br/>
        <w:t>                      72.               Ученые из Университета Джорджа Вашингтона и Института рака Розуэлла Парка в Буффало обнаружили  </w:t>
      </w:r>
      <w:hyperlink r:id="rId108" w:tgtFrame="_blank" w:history="1">
        <w:r>
          <w:rPr>
            <w:rStyle w:val="a3"/>
          </w:rPr>
          <w:t>http://medbe.ru/news/novosti-v-onkologii/svyaz-mezhdu-rakom-i-autoimmunnymi-zabolevaniyam</w:t>
        </w:r>
      </w:hyperlink>
      <w:r>
        <w:br/>
        <w:t>                      73.                 Темпе, штат Аризона. — Университет штата Аризона исследователи сказали, что они определили три перспективных биологических сигналов, </w:t>
      </w:r>
      <w:hyperlink r:id="rId109" w:tgtFrame="_blank" w:history="1">
        <w:r>
          <w:rPr>
            <w:rStyle w:val="a3"/>
          </w:rPr>
          <w:t>http://www.seattletimes.com/</w:t>
        </w:r>
      </w:hyperlink>
      <w:r>
        <w:br/>
        <w:t>                      74.                Генетический сигнал предотвращает аутоиммунные заболевания   </w:t>
      </w:r>
      <w:hyperlink r:id="rId110" w:tgtFrame="_blank" w:history="1">
        <w:r>
          <w:rPr>
            <w:rStyle w:val="a3"/>
          </w:rPr>
          <w:t>http://medimet.info/gen-dlya-lecheniya-autoimmunnih-zabolevanii-i-raka.html</w:t>
        </w:r>
      </w:hyperlink>
      <w:r>
        <w:br/>
        <w:t>                      75.                 Тельфер NR 1, Чалмерс RJ, Кит К, Колман G. сообщают  </w:t>
      </w:r>
      <w:hyperlink r:id="rId111" w:tgtFrame="_blank" w:history="1">
        <w:r>
          <w:rPr>
            <w:rStyle w:val="a3"/>
          </w:rPr>
          <w:t>http://medimet.info/gen-dlya-lecheniya-autoimmunnih-zabolevanii-i-raka.html</w:t>
        </w:r>
      </w:hyperlink>
      <w:r>
        <w:t> </w:t>
      </w:r>
      <w:r>
        <w:br/>
        <w:t>                       76.                 Эль-Rachkidy РГ1, Хейлз ДМ, Фристоун ПП, молодых ГС, Гриффитс се, лагерь РД.сообщают    </w:t>
      </w:r>
      <w:hyperlink r:id="rId112" w:tgtFrame="_blank" w:history="1">
        <w:r>
          <w:rPr>
            <w:rStyle w:val="a3"/>
          </w:rPr>
          <w:t>http://www.ncbi.nlm.nih.gov/</w:t>
        </w:r>
      </w:hyperlink>
      <w:r>
        <w:t> </w:t>
      </w:r>
      <w:r>
        <w:br/>
        <w:t>                        77.                 1Чентро Студи: Студи в Группо Италиано Epidemiologici и Дерматология отделение дерматологии, Ларго Бароцци 1, госпиталь, 24100 bergamo, Италия  </w:t>
      </w:r>
      <w:hyperlink r:id="rId113" w:tgtFrame="_blank" w:history="1">
        <w:r>
          <w:rPr>
            <w:rStyle w:val="a3"/>
          </w:rPr>
          <w:t>http://www.ncbi.nlm.nih.gov/</w:t>
        </w:r>
      </w:hyperlink>
      <w:r>
        <w:br/>
        <w:t>                         78.                 Мартин ДУ1, Михаил, Ландгрен О'.</w:t>
      </w:r>
      <w:r>
        <w:br/>
      </w:r>
      <w:r>
        <w:br/>
      </w:r>
      <w:r>
        <w:br/>
        <w:t>Ученые изучили роль интерферона в лечении рака и аутоиммунных болезней     </w:t>
      </w:r>
      <w:hyperlink r:id="rId114" w:tgtFrame="_blank" w:history="1">
        <w:r>
          <w:rPr>
            <w:rStyle w:val="a3"/>
          </w:rPr>
          <w:t>http://www.monash.edu/</w:t>
        </w:r>
      </w:hyperlink>
      <w:r>
        <w:t> </w:t>
      </w:r>
      <w:r>
        <w:br/>
        <w:t>                          79.                Мартин ДУ1, Михаил, Ландгрен О'.cообщают   </w:t>
      </w:r>
      <w:hyperlink r:id="rId115" w:tgtFrame="_blank" w:history="1">
        <w:r>
          <w:rPr>
            <w:rStyle w:val="a3"/>
          </w:rPr>
          <w:t>http://neboley.com.ua/</w:t>
        </w:r>
      </w:hyperlink>
      <w:r>
        <w:t> </w:t>
      </w:r>
      <w:r>
        <w:br/>
        <w:t>                          80.                Иисус Г1, В Барселуше, Невес С, Креспо Дж.утверждают,   </w:t>
      </w:r>
      <w:hyperlink r:id="rId116" w:tgtFrame="_blank" w:history="1">
        <w:r>
          <w:rPr>
            <w:rStyle w:val="a3"/>
          </w:rPr>
          <w:t>http://www.ncbi.nlm.nih.gov/pubmed/17334043</w:t>
        </w:r>
      </w:hyperlink>
      <w:r>
        <w:t> </w:t>
      </w:r>
      <w:r>
        <w:br/>
        <w:t>                           81.               Франки-Аль -1, Slansky ЯЭ. 1комплексный Отдел иммунологии, школа медицины университета Колорадо, Аврора, Колорадо, США. </w:t>
      </w:r>
      <w:hyperlink r:id="rId117" w:tgtFrame="_blank" w:history="1">
        <w:r>
          <w:rPr>
            <w:rStyle w:val="a3"/>
          </w:rPr>
          <w:t>http://www.ncbi.nlm.nih.gov/pubmed/22493341</w:t>
        </w:r>
      </w:hyperlink>
      <w:r>
        <w:t> </w:t>
      </w:r>
      <w:r>
        <w:br/>
        <w:t>                            82.              Большое развитие идеи Вильяма Коли получили в Японии.      </w:t>
      </w:r>
      <w:hyperlink r:id="rId118" w:tgtFrame="_blank" w:history="1">
        <w:r>
          <w:rPr>
            <w:rStyle w:val="a3"/>
          </w:rPr>
          <w:t>http://www.ncbi.nlm.nih.gov/</w:t>
        </w:r>
      </w:hyperlink>
      <w:r>
        <w:t> </w:t>
      </w:r>
      <w:r>
        <w:br/>
        <w:t>                             83.              Елена Rebuffini,1 Лука Zuccarino,2 Эмма Grecchi,1 Франческо Carinci,1 и Витторио Эмануэле Merulla2 </w:t>
      </w:r>
      <w:hyperlink r:id="rId119" w:tgtFrame="_blank" w:history="1">
        <w:r>
          <w:rPr>
            <w:rStyle w:val="a3"/>
          </w:rPr>
          <w:t>http://www.ncbi.nlm.nih.gov/</w:t>
        </w:r>
      </w:hyperlink>
      <w:r>
        <w:t> </w:t>
      </w:r>
      <w:r>
        <w:br/>
      </w:r>
      <w:r>
        <w:lastRenderedPageBreak/>
        <w:t>                             84.              Бактерии вылечат от гриппа и простуды?                                </w:t>
      </w:r>
      <w:hyperlink r:id="rId120" w:tgtFrame="_blank" w:history="1">
        <w:r>
          <w:rPr>
            <w:rStyle w:val="a3"/>
          </w:rPr>
          <w:t>http://www.pnas.org/</w:t>
        </w:r>
      </w:hyperlink>
      <w:r>
        <w:t> </w:t>
      </w:r>
      <w:r>
        <w:br/>
        <w:t>                             85.              Ч усами1, А Ямамото, Вт Ямасита, у Сугавара, С. Хамада, т. Ямамото, К. Като, С. Kokeguchi, ч Ohokuni и s Котани</w:t>
      </w:r>
      <w:r>
        <w:br/>
      </w:r>
      <w:r>
        <w:br/>
        <w:t>1Научно-Исследовательских Лабораторий, Чугай Фармацевтической Co., ООО, Токио, Япония. </w:t>
      </w:r>
      <w:hyperlink r:id="rId121" w:tgtFrame="_blank" w:history="1">
        <w:r>
          <w:rPr>
            <w:rStyle w:val="a3"/>
          </w:rPr>
          <w:t>http://www.nature.com/index.html</w:t>
        </w:r>
      </w:hyperlink>
      <w:r>
        <w:br/>
        <w:t>                              86.               Шебзухов Ю.В. Купраш Д.В. Недоспасов С.А. Хлгатян С.В. Белоусов П.В. Сазыкин А.Ю    </w:t>
      </w:r>
      <w:hyperlink r:id="rId122" w:tgtFrame="_blank" w:history="1">
        <w:r>
          <w:rPr>
            <w:rStyle w:val="a3"/>
          </w:rPr>
          <w:t>http://www.fesmu.ru/</w:t>
        </w:r>
      </w:hyperlink>
      <w:r>
        <w:t> </w:t>
      </w:r>
      <w:r>
        <w:br/>
        <w:t>                               87.             Антистрептолизин-О  Маркер наличия стрептококковой инфекции в организме </w:t>
      </w:r>
      <w:hyperlink r:id="rId123" w:tgtFrame="_blank" w:history="1">
        <w:r>
          <w:rPr>
            <w:rStyle w:val="a3"/>
          </w:rPr>
          <w:t>http://www.e-medicum.com/newsletters/oncologia/verNoticia.php?noticia=42505</w:t>
        </w:r>
      </w:hyperlink>
      <w:r>
        <w:t> </w:t>
      </w:r>
      <w:r>
        <w:br/>
        <w:t>                               88.            Авторы нового исследования сделали открытие    </w:t>
      </w:r>
      <w:hyperlink r:id="rId124" w:tgtFrame="_blank" w:history="1">
        <w:r>
          <w:rPr>
            <w:rStyle w:val="a3"/>
          </w:rPr>
          <w:t>http://medicalinsider.ru/</w:t>
        </w:r>
      </w:hyperlink>
      <w:r>
        <w:br/>
        <w:t>                               89.            Ученые обнаружили связь между приемом антибиотиков   </w:t>
      </w:r>
      <w:hyperlink r:id="rId125" w:tgtFrame="_blank" w:history="1">
        <w:r>
          <w:rPr>
            <w:rStyle w:val="a3"/>
          </w:rPr>
          <w:t>http://heart4life.com.ua/</w:t>
        </w:r>
      </w:hyperlink>
      <w:r>
        <w:t> </w:t>
      </w:r>
      <w:r>
        <w:br/>
        <w:t>                               90.           Рассел Э. Дейл, ИЗОБЕЛЬ ХЕЙМАН сообщают о результатах собственных исследований.</w:t>
      </w:r>
      <w:r>
        <w:br/>
        <w:t>Британский журнал психиатрии сентября 2002, 181 (3) 188-190; ДОИ: 10.1192/бдп.181.3.188    </w:t>
      </w:r>
      <w:hyperlink r:id="rId126" w:tgtFrame="_blank" w:history="1">
        <w:r>
          <w:rPr>
            <w:rStyle w:val="a3"/>
          </w:rPr>
          <w:t>http://bjp.rcpsych.org/</w:t>
        </w:r>
      </w:hyperlink>
      <w:r>
        <w:br/>
        <w:t>                                91.          Снайдер ла1, Swedo ГП          Панд: современное состояние и направления исследований.    </w:t>
      </w:r>
      <w:hyperlink r:id="rId127" w:tgtFrame="_blank" w:history="1">
        <w:r>
          <w:rPr>
            <w:rStyle w:val="a3"/>
          </w:rPr>
          <w:t>http://www.ncbi.nlm.nih.gov/</w:t>
        </w:r>
      </w:hyperlink>
      <w:r>
        <w:br/>
        <w:t>                                92           Связь между антибиотиками и рак? ОПУБЛИКОВАНО 26.08.2008 - 10:10  </w:t>
      </w:r>
      <w:hyperlink r:id="rId128" w:tgtFrame="_blank" w:history="1">
        <w:r>
          <w:rPr>
            <w:rStyle w:val="a3"/>
          </w:rPr>
          <w:t>http://svenska.yle.fi/</w:t>
        </w:r>
      </w:hyperlink>
      <w:r>
        <w:br/>
        <w:t>                                93.          Антибиотики и рак 20 январь  2016  </w:t>
      </w:r>
      <w:hyperlink r:id="rId129" w:tgtFrame="_blank" w:history="1">
        <w:r>
          <w:rPr>
            <w:rStyle w:val="a3"/>
          </w:rPr>
          <w:t>http://stadiiraka.ru/</w:t>
        </w:r>
      </w:hyperlink>
      <w:r>
        <w:br/>
        <w:t>                                94.          АНТИБИОТИКИ ВЫЗЫВАЮТ РАК </w:t>
      </w:r>
      <w:hyperlink r:id="rId130" w:tgtFrame="_blank" w:history="1">
        <w:r>
          <w:rPr>
            <w:rStyle w:val="a3"/>
          </w:rPr>
          <w:t>http://www.onkonature.ru/</w:t>
        </w:r>
      </w:hyperlink>
      <w:r>
        <w:br/>
        <w:t>                                95.           Присутствие специфических ANA  ревматоидный артрит (РА</w:t>
      </w:r>
      <w:r>
        <w:br/>
        <w:t>                                96.           Аутоиммунные процессы часто приводят к развитию болезни </w:t>
      </w:r>
      <w:hyperlink r:id="rId131" w:tgtFrame="_blank" w:history="1">
        <w:r>
          <w:rPr>
            <w:rStyle w:val="a3"/>
          </w:rPr>
          <w:t>http://is-med.org/index/0-5</w:t>
        </w:r>
      </w:hyperlink>
      <w:r>
        <w:t> </w:t>
      </w:r>
      <w:r>
        <w:br/>
        <w:t>                                97.          Антинуклеарные антитела (АНА,ANA</w:t>
      </w:r>
      <w:hyperlink r:id="rId132" w:tgtFrame="_blank" w:history="1">
        <w:r>
          <w:rPr>
            <w:rStyle w:val="a3"/>
          </w:rPr>
          <w:t>http://old.smed.ru/</w:t>
        </w:r>
      </w:hyperlink>
      <w:r>
        <w:br/>
        <w:t>                                98.         АУТОИММУННЫЕ ЗАБОЛЕВАНИЯ И РАК ПОХОЖИ ИММУННОЙ РЕАКЦИЕЙ </w:t>
      </w:r>
      <w:hyperlink r:id="rId133" w:tgtFrame="_blank" w:history="1">
        <w:r>
          <w:rPr>
            <w:rStyle w:val="a3"/>
          </w:rPr>
          <w:t>http://www.onkonature.ru/</w:t>
        </w:r>
      </w:hyperlink>
      <w:r>
        <w:t> </w:t>
      </w:r>
      <w:r>
        <w:br/>
        <w:t>                                99.          Было обнаружено, что многие аутоиммунные заболевания повышают риск развития рака </w:t>
      </w:r>
      <w:hyperlink r:id="rId134" w:tgtFrame="_blank" w:history="1">
        <w:r>
          <w:rPr>
            <w:rStyle w:val="a3"/>
          </w:rPr>
          <w:t>http://kliniken-koeln.ru/news/385-autoimmune-d-cancer.html</w:t>
        </w:r>
      </w:hyperlink>
      <w:r>
        <w:t> </w:t>
      </w:r>
      <w:r>
        <w:br/>
        <w:t>                                100.        Антибиотики и риск развития рака молочной железы  Опубликовано: Понедельник, 05 апреля 2004 г. - 12:25   </w:t>
      </w:r>
      <w:hyperlink r:id="rId135" w:tgtFrame="_blank" w:history="1">
        <w:r>
          <w:rPr>
            <w:rStyle w:val="a3"/>
          </w:rPr>
          <w:t>http://www.antibiotic.ru/</w:t>
        </w:r>
      </w:hyperlink>
      <w:r>
        <w:br/>
        <w:t>                                 101.      Виновники» рака раскрыты </w:t>
      </w:r>
      <w:hyperlink r:id="rId136" w:tgtFrame="_blank" w:history="1">
        <w:r>
          <w:rPr>
            <w:rStyle w:val="a3"/>
          </w:rPr>
          <w:t>http://stadiiraka.ru/</w:t>
        </w:r>
      </w:hyperlink>
      <w:r>
        <w:t> журнал онкология</w:t>
      </w:r>
      <w:r>
        <w:br/>
        <w:t>                                  102.     Разработка средств лечения специфической профилактики.  </w:t>
      </w:r>
      <w:r>
        <w:br/>
      </w:r>
      <w:r>
        <w:br/>
      </w:r>
      <w:r>
        <w:br/>
      </w:r>
      <w:r>
        <w:br/>
      </w:r>
      <w:r>
        <w:br/>
      </w:r>
    </w:p>
    <w:sectPr w:rsidR="005467B7" w:rsidSect="004D1D6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2"/>
  <w:defaultTabStop w:val="708"/>
  <w:characterSpacingControl w:val="doNotCompress"/>
  <w:compat/>
  <w:rsids>
    <w:rsidRoot w:val="0023002C"/>
    <w:rsid w:val="0023002C"/>
    <w:rsid w:val="002E0D8F"/>
    <w:rsid w:val="004D1D6F"/>
    <w:rsid w:val="009664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D1D6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3002C"/>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medbe.ru/news/novosti-v-onkologii/svyaz-mezhdu-rakom-i-autoimmunnymi-zabolevaniyam" TargetMode="External"/><Relationship Id="rId117" Type="http://schemas.openxmlformats.org/officeDocument/2006/relationships/hyperlink" Target="http://www.ncbi.nlm.nih.gov/pubmed/22493341" TargetMode="External"/><Relationship Id="rId21" Type="http://schemas.openxmlformats.org/officeDocument/2006/relationships/hyperlink" Target="http://www.cancertreatments.ru/" TargetMode="External"/><Relationship Id="rId42" Type="http://schemas.openxmlformats.org/officeDocument/2006/relationships/hyperlink" Target="http://www.pnas.org/" TargetMode="External"/><Relationship Id="rId47" Type="http://schemas.openxmlformats.org/officeDocument/2006/relationships/hyperlink" Target="http://medicalinsider.ru/" TargetMode="External"/><Relationship Id="rId63" Type="http://schemas.openxmlformats.org/officeDocument/2006/relationships/hyperlink" Target="http://vegetarian.ru/" TargetMode="External"/><Relationship Id="rId68" Type="http://schemas.openxmlformats.org/officeDocument/2006/relationships/hyperlink" Target="http://www.nlm.nih.gov/medlineplus/ency/article/000816.htm" TargetMode="External"/><Relationship Id="rId84" Type="http://schemas.openxmlformats.org/officeDocument/2006/relationships/hyperlink" Target="http://www.mountainman.com.au/gaia_lyn.html" TargetMode="External"/><Relationship Id="rId89" Type="http://schemas.openxmlformats.org/officeDocument/2006/relationships/hyperlink" Target="http://latino.foxnews.com/latino/health/2012/06/14/germs-are-necessary-to-keep-humans-healthy/" TargetMode="External"/><Relationship Id="rId112" Type="http://schemas.openxmlformats.org/officeDocument/2006/relationships/hyperlink" Target="http://www.ncbi.nlm.nih.gov/" TargetMode="External"/><Relationship Id="rId133" Type="http://schemas.openxmlformats.org/officeDocument/2006/relationships/hyperlink" Target="http://www.onkonature.ru/" TargetMode="External"/><Relationship Id="rId138" Type="http://schemas.openxmlformats.org/officeDocument/2006/relationships/theme" Target="theme/theme1.xml"/><Relationship Id="rId16" Type="http://schemas.openxmlformats.org/officeDocument/2006/relationships/hyperlink" Target="http://humbio.ru/humbio/infect_har/003a8581.htm" TargetMode="External"/><Relationship Id="rId107" Type="http://schemas.openxmlformats.org/officeDocument/2006/relationships/hyperlink" Target="http://www.provisor.com.ua/" TargetMode="External"/><Relationship Id="rId11" Type="http://schemas.openxmlformats.org/officeDocument/2006/relationships/hyperlink" Target="http://www.vokrugsveta.ru/" TargetMode="External"/><Relationship Id="rId32" Type="http://schemas.openxmlformats.org/officeDocument/2006/relationships/hyperlink" Target="http://www.ncbi.nlm.nih.gov/" TargetMode="External"/><Relationship Id="rId37" Type="http://schemas.openxmlformats.org/officeDocument/2006/relationships/hyperlink" Target="https://e.mail.ru/compose/?mailto=mailto%3agoretejesus@netvisao.pt" TargetMode="External"/><Relationship Id="rId53" Type="http://schemas.openxmlformats.org/officeDocument/2006/relationships/hyperlink" Target="http://stadiiraka.ru/" TargetMode="External"/><Relationship Id="rId58" Type="http://schemas.openxmlformats.org/officeDocument/2006/relationships/hyperlink" Target="http://kliniken-koeln.ru/news/385-autoimmune-d-cancer.html" TargetMode="External"/><Relationship Id="rId74" Type="http://schemas.openxmlformats.org/officeDocument/2006/relationships/hyperlink" Target="http://www.cancerresearch.org/" TargetMode="External"/><Relationship Id="rId79" Type="http://schemas.openxmlformats.org/officeDocument/2006/relationships/hyperlink" Target="http://www.translational-medicine.com/content/4/1/14" TargetMode="External"/><Relationship Id="rId102" Type="http://schemas.openxmlformats.org/officeDocument/2006/relationships/hyperlink" Target="http://www.greatplainslaboratory.com/" TargetMode="External"/><Relationship Id="rId123" Type="http://schemas.openxmlformats.org/officeDocument/2006/relationships/hyperlink" Target="http://www.e-medicum.com/newsletters/oncologia/verNoticia.php?noticia=42505" TargetMode="External"/><Relationship Id="rId128" Type="http://schemas.openxmlformats.org/officeDocument/2006/relationships/hyperlink" Target="http://svenska.yle.fi/" TargetMode="External"/><Relationship Id="rId5" Type="http://schemas.openxmlformats.org/officeDocument/2006/relationships/hyperlink" Target="http://www.tuberose.com/" TargetMode="External"/><Relationship Id="rId90" Type="http://schemas.openxmlformats.org/officeDocument/2006/relationships/hyperlink" Target="http://dic.academic.ru/" TargetMode="External"/><Relationship Id="rId95" Type="http://schemas.openxmlformats.org/officeDocument/2006/relationships/hyperlink" Target="http://www.satius.su/article_patient/beta_gemoliticheskii_streptokokk_-_nedoocenennaya_ugroza.html" TargetMode="External"/><Relationship Id="rId14" Type="http://schemas.openxmlformats.org/officeDocument/2006/relationships/hyperlink" Target="http://textbookofbacteriology.net/" TargetMode="External"/><Relationship Id="rId22" Type="http://schemas.openxmlformats.org/officeDocument/2006/relationships/hyperlink" Target="http://www.ncbi.nlm.nih.gov/" TargetMode="External"/><Relationship Id="rId27" Type="http://schemas.openxmlformats.org/officeDocument/2006/relationships/hyperlink" Target="http://www.seattletimes.com/" TargetMode="External"/><Relationship Id="rId30" Type="http://schemas.openxmlformats.org/officeDocument/2006/relationships/hyperlink" Target="http://www.ncbi.nlm.nih.gov/" TargetMode="External"/><Relationship Id="rId35" Type="http://schemas.openxmlformats.org/officeDocument/2006/relationships/hyperlink" Target="http://www.ncbi.nlm.nih.gov/pubmed/19373651" TargetMode="External"/><Relationship Id="rId43" Type="http://schemas.openxmlformats.org/officeDocument/2006/relationships/hyperlink" Target="http://www.cancer.org/" TargetMode="External"/><Relationship Id="rId48" Type="http://schemas.openxmlformats.org/officeDocument/2006/relationships/hyperlink" Target="http://heart4life.com.ua/" TargetMode="External"/><Relationship Id="rId56" Type="http://schemas.openxmlformats.org/officeDocument/2006/relationships/hyperlink" Target="http://old.smed.ru/" TargetMode="External"/><Relationship Id="rId64" Type="http://schemas.openxmlformats.org/officeDocument/2006/relationships/hyperlink" Target="http://www.tuberose.com/" TargetMode="External"/><Relationship Id="rId69" Type="http://schemas.openxmlformats.org/officeDocument/2006/relationships/hyperlink" Target="http://mitoyefectivo.blogspot.com/" TargetMode="External"/><Relationship Id="rId77" Type="http://schemas.openxmlformats.org/officeDocument/2006/relationships/hyperlink" Target="http://www.vector.nsc.ru/" TargetMode="External"/><Relationship Id="rId100" Type="http://schemas.openxmlformats.org/officeDocument/2006/relationships/hyperlink" Target="http://www.ncbi.nlm.nih.gov/" TargetMode="External"/><Relationship Id="rId105" Type="http://schemas.openxmlformats.org/officeDocument/2006/relationships/hyperlink" Target="http://www.ncbi.nlm.nih.gov/" TargetMode="External"/><Relationship Id="rId113" Type="http://schemas.openxmlformats.org/officeDocument/2006/relationships/hyperlink" Target="http://www.ncbi.nlm.nih.gov/" TargetMode="External"/><Relationship Id="rId118" Type="http://schemas.openxmlformats.org/officeDocument/2006/relationships/hyperlink" Target="http://www.ncbi.nlm.nih.gov/" TargetMode="External"/><Relationship Id="rId126" Type="http://schemas.openxmlformats.org/officeDocument/2006/relationships/hyperlink" Target="http://bjp.rcpsych.org/" TargetMode="External"/><Relationship Id="rId134" Type="http://schemas.openxmlformats.org/officeDocument/2006/relationships/hyperlink" Target="http://kliniken-koeln.ru/news/385-autoimmune-d-cancer.html" TargetMode="External"/><Relationship Id="rId8" Type="http://schemas.openxmlformats.org/officeDocument/2006/relationships/hyperlink" Target="http://www.saberespoder.sitecity.ru/" TargetMode="External"/><Relationship Id="rId51" Type="http://schemas.openxmlformats.org/officeDocument/2006/relationships/hyperlink" Target="http://www.ncbi.nlm.nih.gov/" TargetMode="External"/><Relationship Id="rId72" Type="http://schemas.openxmlformats.org/officeDocument/2006/relationships/hyperlink" Target="http://www.vector.nsc.ru/" TargetMode="External"/><Relationship Id="rId80" Type="http://schemas.openxmlformats.org/officeDocument/2006/relationships/hyperlink" Target="https://yandex.ru/search/?lr=87&amp;clid=1955454&amp;msid=22889.10546.1455847858.61679&amp;text=%D0%91%D1%80%D0%B5%D1%82" TargetMode="External"/><Relationship Id="rId85" Type="http://schemas.openxmlformats.org/officeDocument/2006/relationships/hyperlink" Target="http://animals.about.com/od/evolution/ss/evolution_3.htm" TargetMode="External"/><Relationship Id="rId93" Type="http://schemas.openxmlformats.org/officeDocument/2006/relationships/hyperlink" Target="https://vetexpert.pro/" TargetMode="External"/><Relationship Id="rId98" Type="http://schemas.openxmlformats.org/officeDocument/2006/relationships/hyperlink" Target="http://humbio.ru/humbio/infect_har/003a8581.htm" TargetMode="External"/><Relationship Id="rId121" Type="http://schemas.openxmlformats.org/officeDocument/2006/relationships/hyperlink" Target="http://www.nature.com/index.html" TargetMode="External"/><Relationship Id="rId3" Type="http://schemas.openxmlformats.org/officeDocument/2006/relationships/webSettings" Target="webSettings.xml"/><Relationship Id="rId12" Type="http://schemas.openxmlformats.org/officeDocument/2006/relationships/hyperlink" Target="http://www.satius.su/article_patient/beta_gemoliticheskii_streptokokk_-_nedoocenennaya_ugroza.html" TargetMode="External"/><Relationship Id="rId17" Type="http://schemas.openxmlformats.org/officeDocument/2006/relationships/hyperlink" Target="https://www.google.ru/search" TargetMode="External"/><Relationship Id="rId25" Type="http://schemas.openxmlformats.org/officeDocument/2006/relationships/hyperlink" Target="http://www.provisor.com.ua/" TargetMode="External"/><Relationship Id="rId33" Type="http://schemas.openxmlformats.org/officeDocument/2006/relationships/hyperlink" Target="http://www.ncbi.nlm.nih.gov/" TargetMode="External"/><Relationship Id="rId38" Type="http://schemas.openxmlformats.org/officeDocument/2006/relationships/hyperlink" Target="http://www.ncbi.nlm.nih.gov/pubmed/17334043" TargetMode="External"/><Relationship Id="rId46" Type="http://schemas.openxmlformats.org/officeDocument/2006/relationships/hyperlink" Target="http://www.e-medicum.com/newsletters/oncologia/verNoticia.php?noticia=42505" TargetMode="External"/><Relationship Id="rId59" Type="http://schemas.openxmlformats.org/officeDocument/2006/relationships/hyperlink" Target="http://www.antibiotic.ru/" TargetMode="External"/><Relationship Id="rId67" Type="http://schemas.openxmlformats.org/officeDocument/2006/relationships/hyperlink" Target="http://mail.yandex.ru/neo2/" TargetMode="External"/><Relationship Id="rId103" Type="http://schemas.openxmlformats.org/officeDocument/2006/relationships/hyperlink" Target="http://www.greatplainslaboratory.com/" TargetMode="External"/><Relationship Id="rId108" Type="http://schemas.openxmlformats.org/officeDocument/2006/relationships/hyperlink" Target="http://medbe.ru/news/novosti-v-onkologii/svyaz-mezhdu-rakom-i-autoimmunnymi-zabolevaniyam" TargetMode="External"/><Relationship Id="rId116" Type="http://schemas.openxmlformats.org/officeDocument/2006/relationships/hyperlink" Target="http://www.ncbi.nlm.nih.gov/pubmed/17334043" TargetMode="External"/><Relationship Id="rId124" Type="http://schemas.openxmlformats.org/officeDocument/2006/relationships/hyperlink" Target="http://medicalinsider.ru/" TargetMode="External"/><Relationship Id="rId129" Type="http://schemas.openxmlformats.org/officeDocument/2006/relationships/hyperlink" Target="http://stadiiraka.ru/" TargetMode="External"/><Relationship Id="rId137" Type="http://schemas.openxmlformats.org/officeDocument/2006/relationships/fontTable" Target="fontTable.xml"/><Relationship Id="rId20" Type="http://schemas.openxmlformats.org/officeDocument/2006/relationships/hyperlink" Target="http://www.bio-rap.com/Prostate-Cancer-A-New-Biomarker-Oncology/" TargetMode="External"/><Relationship Id="rId41" Type="http://schemas.openxmlformats.org/officeDocument/2006/relationships/hyperlink" Target="http://www.ncbi.nlm.nih.gov/http:/" TargetMode="External"/><Relationship Id="rId54" Type="http://schemas.openxmlformats.org/officeDocument/2006/relationships/hyperlink" Target="http://www.onkonature.ru/" TargetMode="External"/><Relationship Id="rId62" Type="http://schemas.openxmlformats.org/officeDocument/2006/relationships/hyperlink" Target="http://www.adm-nao.ru/?show=news&amp;id=2592&amp;PHPSESSID=c71fe0bfc7dd8de79ccc07d88c406663" TargetMode="External"/><Relationship Id="rId70" Type="http://schemas.openxmlformats.org/officeDocument/2006/relationships/hyperlink" Target="http://www.saberespoder.sitecity.ru/" TargetMode="External"/><Relationship Id="rId75" Type="http://schemas.openxmlformats.org/officeDocument/2006/relationships/hyperlink" Target="https://www.ted.com/" TargetMode="External"/><Relationship Id="rId83" Type="http://schemas.openxmlformats.org/officeDocument/2006/relationships/hyperlink" Target="http://www.utro-russia.ru/" TargetMode="External"/><Relationship Id="rId88" Type="http://schemas.openxmlformats.org/officeDocument/2006/relationships/hyperlink" Target="http://www.nih.gov/news/health/jun2012/nhgri-13.htm" TargetMode="External"/><Relationship Id="rId91" Type="http://schemas.openxmlformats.org/officeDocument/2006/relationships/hyperlink" Target="http://www.geni.com/people/Raymond-Koch/6000000022943867836" TargetMode="External"/><Relationship Id="rId96" Type="http://schemas.openxmlformats.org/officeDocument/2006/relationships/hyperlink" Target="http://textbookofbacteriology.net/" TargetMode="External"/><Relationship Id="rId111" Type="http://schemas.openxmlformats.org/officeDocument/2006/relationships/hyperlink" Target="http://medimet.info/gen-dlya-lecheniya-autoimmunnih-zabolevanii-i-raka.html" TargetMode="External"/><Relationship Id="rId132" Type="http://schemas.openxmlformats.org/officeDocument/2006/relationships/hyperlink" Target="http://old.smed.ru/" TargetMode="External"/><Relationship Id="rId1" Type="http://schemas.openxmlformats.org/officeDocument/2006/relationships/styles" Target="styles.xml"/><Relationship Id="rId6" Type="http://schemas.openxmlformats.org/officeDocument/2006/relationships/hyperlink" Target="http://cribs.me/istoriya-psikhologii/psikhofiziologiya-klavdiya-galena" TargetMode="External"/><Relationship Id="rId15" Type="http://schemas.openxmlformats.org/officeDocument/2006/relationships/hyperlink" Target="http://meduniver.com/Medical/Microbiology/371.html" TargetMode="External"/><Relationship Id="rId23" Type="http://schemas.openxmlformats.org/officeDocument/2006/relationships/hyperlink" Target="http://www.ncbi.nlm.nih.gov/" TargetMode="External"/><Relationship Id="rId28" Type="http://schemas.openxmlformats.org/officeDocument/2006/relationships/hyperlink" Target="http://medimet.info/gen-dlya-lecheniya-autoimmunnih-zabolevanii-i-raka.html" TargetMode="External"/><Relationship Id="rId36" Type="http://schemas.openxmlformats.org/officeDocument/2006/relationships/hyperlink" Target="http://neboley.com.ua/" TargetMode="External"/><Relationship Id="rId49" Type="http://schemas.openxmlformats.org/officeDocument/2006/relationships/hyperlink" Target="http://bjp.rcpsych.org/" TargetMode="External"/><Relationship Id="rId57" Type="http://schemas.openxmlformats.org/officeDocument/2006/relationships/hyperlink" Target="http://www.onkonature.ru/" TargetMode="External"/><Relationship Id="rId106" Type="http://schemas.openxmlformats.org/officeDocument/2006/relationships/hyperlink" Target="http://www.ncbi.nlm.nih.gov/" TargetMode="External"/><Relationship Id="rId114" Type="http://schemas.openxmlformats.org/officeDocument/2006/relationships/hyperlink" Target="http://www.monash.edu/" TargetMode="External"/><Relationship Id="rId119" Type="http://schemas.openxmlformats.org/officeDocument/2006/relationships/hyperlink" Target="http://www.ncbi.nlm.nih.gov/" TargetMode="External"/><Relationship Id="rId127" Type="http://schemas.openxmlformats.org/officeDocument/2006/relationships/hyperlink" Target="http://www.ncbi.nlm.nih.gov/" TargetMode="External"/><Relationship Id="rId10" Type="http://schemas.openxmlformats.org/officeDocument/2006/relationships/hyperlink" Target="http://picasaweb.google.com/suegra111/CCTREPTOKOKKOZYAndComplications" TargetMode="External"/><Relationship Id="rId31" Type="http://schemas.openxmlformats.org/officeDocument/2006/relationships/hyperlink" Target="https://e.mail.ru/compose/?mailto=mailto%3aluigi.naldi@gised.it" TargetMode="External"/><Relationship Id="rId44" Type="http://schemas.openxmlformats.org/officeDocument/2006/relationships/hyperlink" Target="http://www.nature.com/index.html" TargetMode="External"/><Relationship Id="rId52" Type="http://schemas.openxmlformats.org/officeDocument/2006/relationships/hyperlink" Target="http://svenska.yle.fi/" TargetMode="External"/><Relationship Id="rId60" Type="http://schemas.openxmlformats.org/officeDocument/2006/relationships/hyperlink" Target="http://stadiiraka.ru/" TargetMode="External"/><Relationship Id="rId65" Type="http://schemas.openxmlformats.org/officeDocument/2006/relationships/hyperlink" Target="http://cribs.me/istoriya-psikhologii/psikhofiziologiya-klavdiya-galena" TargetMode="External"/><Relationship Id="rId73" Type="http://schemas.openxmlformats.org/officeDocument/2006/relationships/hyperlink" Target="http://www.ncbi.nlm.nih.gov/pmc/articles/PMC2184243/" TargetMode="External"/><Relationship Id="rId78" Type="http://schemas.openxmlformats.org/officeDocument/2006/relationships/hyperlink" Target="http://ariesrisingpress.com/books/" TargetMode="External"/><Relationship Id="rId81" Type="http://schemas.openxmlformats.org/officeDocument/2006/relationships/hyperlink" Target="http://bankpatentov.ru/" TargetMode="External"/><Relationship Id="rId86" Type="http://schemas.openxmlformats.org/officeDocument/2006/relationships/hyperlink" Target="http://dokumentika.org/meditsina/bakterii-i-chelovek" TargetMode="External"/><Relationship Id="rId94" Type="http://schemas.openxmlformats.org/officeDocument/2006/relationships/hyperlink" Target="http://www.cliawaived.com/" TargetMode="External"/><Relationship Id="rId99" Type="http://schemas.openxmlformats.org/officeDocument/2006/relationships/hyperlink" Target="https://www.google.ru/search" TargetMode="External"/><Relationship Id="rId101" Type="http://schemas.openxmlformats.org/officeDocument/2006/relationships/hyperlink" Target="http://humbio.ru/humbio/har3/00298d4e.htm" TargetMode="External"/><Relationship Id="rId122" Type="http://schemas.openxmlformats.org/officeDocument/2006/relationships/hyperlink" Target="http://www.fesmu.ru/" TargetMode="External"/><Relationship Id="rId130" Type="http://schemas.openxmlformats.org/officeDocument/2006/relationships/hyperlink" Target="http://www.onkonature.ru/" TargetMode="External"/><Relationship Id="rId135" Type="http://schemas.openxmlformats.org/officeDocument/2006/relationships/hyperlink" Target="http://www.antibiotic.ru/" TargetMode="External"/><Relationship Id="rId4" Type="http://schemas.openxmlformats.org/officeDocument/2006/relationships/hyperlink" Target="https://e.mail.ru/compose/?mailto=mailto%3asaber%2dpoder@ya.ru" TargetMode="External"/><Relationship Id="rId9" Type="http://schemas.openxmlformats.org/officeDocument/2006/relationships/hyperlink" Target="https://picasaweb.google.com/home" TargetMode="External"/><Relationship Id="rId13" Type="http://schemas.openxmlformats.org/officeDocument/2006/relationships/hyperlink" Target="http://www.satius.su/" TargetMode="External"/><Relationship Id="rId18" Type="http://schemas.openxmlformats.org/officeDocument/2006/relationships/hyperlink" Target="http://www.ncbi.nlm.nih.gov/" TargetMode="External"/><Relationship Id="rId39" Type="http://schemas.openxmlformats.org/officeDocument/2006/relationships/hyperlink" Target="http://www.ncbi.nlm.nih.gov/pubmed/22493341" TargetMode="External"/><Relationship Id="rId109" Type="http://schemas.openxmlformats.org/officeDocument/2006/relationships/hyperlink" Target="http://www.seattletimes.com/" TargetMode="External"/><Relationship Id="rId34" Type="http://schemas.openxmlformats.org/officeDocument/2006/relationships/hyperlink" Target="http://www.monash.edu/" TargetMode="External"/><Relationship Id="rId50" Type="http://schemas.openxmlformats.org/officeDocument/2006/relationships/hyperlink" Target="https://e.mail.ru/compose/?mailto=mailto%3aSniderL@intra.nimh.nih.gov" TargetMode="External"/><Relationship Id="rId55" Type="http://schemas.openxmlformats.org/officeDocument/2006/relationships/hyperlink" Target="http://is-med.org/index/0-5" TargetMode="External"/><Relationship Id="rId76" Type="http://schemas.openxmlformats.org/officeDocument/2006/relationships/hyperlink" Target="http://www.amazon.com/" TargetMode="External"/><Relationship Id="rId97" Type="http://schemas.openxmlformats.org/officeDocument/2006/relationships/hyperlink" Target="http://meduniver.com/Medical/Microbiology/371.html" TargetMode="External"/><Relationship Id="rId104" Type="http://schemas.openxmlformats.org/officeDocument/2006/relationships/hyperlink" Target="http://www.cancertreatments.ru/" TargetMode="External"/><Relationship Id="rId120" Type="http://schemas.openxmlformats.org/officeDocument/2006/relationships/hyperlink" Target="http://www.pnas.org/" TargetMode="External"/><Relationship Id="rId125" Type="http://schemas.openxmlformats.org/officeDocument/2006/relationships/hyperlink" Target="http://heart4life.com.ua/" TargetMode="External"/><Relationship Id="rId7" Type="http://schemas.openxmlformats.org/officeDocument/2006/relationships/hyperlink" Target="http://mitoyefectivo.blogspot.com/" TargetMode="External"/><Relationship Id="rId71" Type="http://schemas.openxmlformats.org/officeDocument/2006/relationships/hyperlink" Target="https://picasaweb.google.com/home" TargetMode="External"/><Relationship Id="rId92" Type="http://schemas.openxmlformats.org/officeDocument/2006/relationships/hyperlink" Target="http://www.antibiotic.ru/cmac/pdf/9_2_104.pdf" TargetMode="External"/><Relationship Id="rId2" Type="http://schemas.openxmlformats.org/officeDocument/2006/relationships/settings" Target="settings.xml"/><Relationship Id="rId29" Type="http://schemas.openxmlformats.org/officeDocument/2006/relationships/hyperlink" Target="http://www.ncbi.nlm.nih.gov/" TargetMode="External"/><Relationship Id="rId24" Type="http://schemas.openxmlformats.org/officeDocument/2006/relationships/hyperlink" Target="http://bjp.rcpsych.org/" TargetMode="External"/><Relationship Id="rId40" Type="http://schemas.openxmlformats.org/officeDocument/2006/relationships/hyperlink" Target="https://e.mail.ru/compose/?mailto=mailto%3aJussi.Laranne@uta.fi" TargetMode="External"/><Relationship Id="rId45" Type="http://schemas.openxmlformats.org/officeDocument/2006/relationships/hyperlink" Target="http://www.fesmu.ru/" TargetMode="External"/><Relationship Id="rId66" Type="http://schemas.openxmlformats.org/officeDocument/2006/relationships/hyperlink" Target="http://www.cancer.gov/cancertopics/cancerlibrary/what-is-cancer" TargetMode="External"/><Relationship Id="rId87" Type="http://schemas.openxmlformats.org/officeDocument/2006/relationships/hyperlink" Target="http://www.gumer.info/bibliotek_Buks/Science/guseihan/16.php" TargetMode="External"/><Relationship Id="rId110" Type="http://schemas.openxmlformats.org/officeDocument/2006/relationships/hyperlink" Target="http://medimet.info/gen-dlya-lecheniya-autoimmunnih-zabolevanii-i-raka.html" TargetMode="External"/><Relationship Id="rId115" Type="http://schemas.openxmlformats.org/officeDocument/2006/relationships/hyperlink" Target="http://neboley.com.ua/" TargetMode="External"/><Relationship Id="rId131" Type="http://schemas.openxmlformats.org/officeDocument/2006/relationships/hyperlink" Target="http://is-med.org/index/0-5" TargetMode="External"/><Relationship Id="rId136" Type="http://schemas.openxmlformats.org/officeDocument/2006/relationships/hyperlink" Target="http://stadiiraka.ru/" TargetMode="External"/><Relationship Id="rId61" Type="http://schemas.openxmlformats.org/officeDocument/2006/relationships/hyperlink" Target="https://yandex.ru/search/" TargetMode="External"/><Relationship Id="rId82" Type="http://schemas.openxmlformats.org/officeDocument/2006/relationships/hyperlink" Target="http://www.kp.ru/" TargetMode="External"/><Relationship Id="rId19" Type="http://schemas.openxmlformats.org/officeDocument/2006/relationships/hyperlink" Target="http://www.greatplainslaboratory.com/home/eng/streptococcus.as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57</Pages>
  <Words>26578</Words>
  <Characters>151500</Characters>
  <Application>Microsoft Office Word</Application>
  <DocSecurity>0</DocSecurity>
  <Lines>1262</Lines>
  <Paragraphs>355</Paragraphs>
  <ScaleCrop>false</ScaleCrop>
  <Company/>
  <LinksUpToDate>false</LinksUpToDate>
  <CharactersWithSpaces>177723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2018-12-14T10:32:00Z</dcterms:created>
  <dcterms:modified xsi:type="dcterms:W3CDTF">2018-12-14T10:32:00Z</dcterms:modified>
</cp:coreProperties>
</file>